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59" w:rsidRDefault="004E3259" w:rsidP="004E3259">
      <w:pPr>
        <w:rPr>
          <w:sz w:val="24"/>
        </w:rPr>
      </w:pPr>
      <w:r w:rsidRPr="00A6579D">
        <w:rPr>
          <w:sz w:val="24"/>
        </w:rPr>
        <w:t>At the end of the course participants should be able to:</w:t>
      </w:r>
    </w:p>
    <w:p w:rsidR="004E3259" w:rsidRDefault="004E3259" w:rsidP="004E3259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d</w:t>
      </w:r>
      <w:r w:rsidRPr="00A6579D">
        <w:rPr>
          <w:sz w:val="24"/>
        </w:rPr>
        <w:t>escribe</w:t>
      </w:r>
      <w:proofErr w:type="gramEnd"/>
      <w:r w:rsidRPr="00A6579D">
        <w:rPr>
          <w:sz w:val="24"/>
        </w:rPr>
        <w:t xml:space="preserve"> the various designs of clinical trials</w:t>
      </w:r>
      <w:r>
        <w:rPr>
          <w:sz w:val="24"/>
        </w:rPr>
        <w:t xml:space="preserve"> and discuss what each design offers</w:t>
      </w:r>
    </w:p>
    <w:p w:rsidR="004E3259" w:rsidRDefault="004E3259" w:rsidP="004E3259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describe</w:t>
      </w:r>
      <w:proofErr w:type="gramEnd"/>
      <w:r>
        <w:rPr>
          <w:sz w:val="24"/>
        </w:rPr>
        <w:t xml:space="preserve"> the basic structure of a systematic review</w:t>
      </w:r>
    </w:p>
    <w:p w:rsidR="004E3259" w:rsidRDefault="004E3259" w:rsidP="004E3259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understand</w:t>
      </w:r>
      <w:proofErr w:type="gramEnd"/>
      <w:r>
        <w:rPr>
          <w:sz w:val="24"/>
        </w:rPr>
        <w:t xml:space="preserve"> and identify the major risks of bias and threats to internal validity in RCTs and Systematic reviews</w:t>
      </w:r>
    </w:p>
    <w:p w:rsidR="004E3259" w:rsidRDefault="004E3259" w:rsidP="004E3259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interpret</w:t>
      </w:r>
      <w:proofErr w:type="gramEnd"/>
      <w:r>
        <w:rPr>
          <w:sz w:val="24"/>
        </w:rPr>
        <w:t xml:space="preserve"> and appraise a basic meta-analysis</w:t>
      </w:r>
    </w:p>
    <w:p w:rsidR="004E3259" w:rsidRDefault="004E3259" w:rsidP="004E3259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interpret</w:t>
      </w:r>
      <w:proofErr w:type="gramEnd"/>
      <w:r>
        <w:rPr>
          <w:sz w:val="24"/>
        </w:rPr>
        <w:t xml:space="preserve"> the meaning of a range of different commonly used effect sizes</w:t>
      </w:r>
    </w:p>
    <w:p w:rsidR="004E3259" w:rsidRDefault="004E3259" w:rsidP="004E3259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critically</w:t>
      </w:r>
      <w:proofErr w:type="gramEnd"/>
      <w:r>
        <w:rPr>
          <w:sz w:val="24"/>
        </w:rPr>
        <w:t xml:space="preserve"> discuss the applicability of research results to everyday practice.</w:t>
      </w:r>
    </w:p>
    <w:p w:rsidR="00994D24" w:rsidRDefault="00994D24">
      <w:bookmarkStart w:id="0" w:name="_GoBack"/>
      <w:bookmarkEnd w:id="0"/>
    </w:p>
    <w:sectPr w:rsidR="00994D24" w:rsidSect="00994D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853"/>
    <w:multiLevelType w:val="hybridMultilevel"/>
    <w:tmpl w:val="48AC8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59"/>
    <w:rsid w:val="004E3259"/>
    <w:rsid w:val="009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FE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59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59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Haag</dc:creator>
  <cp:keywords/>
  <dc:description/>
  <cp:lastModifiedBy>Sarah Haag</cp:lastModifiedBy>
  <cp:revision>1</cp:revision>
  <dcterms:created xsi:type="dcterms:W3CDTF">2016-07-01T17:56:00Z</dcterms:created>
  <dcterms:modified xsi:type="dcterms:W3CDTF">2016-07-01T17:58:00Z</dcterms:modified>
</cp:coreProperties>
</file>