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974" w:rsidRPr="00DA709F" w:rsidRDefault="004C2974" w:rsidP="004C2974">
      <w:pPr>
        <w:tabs>
          <w:tab w:val="left" w:leader="underscore" w:pos="4320"/>
        </w:tabs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DA709F">
        <w:rPr>
          <w:rFonts w:asciiTheme="majorHAnsi" w:hAnsiTheme="majorHAnsi"/>
          <w:b/>
          <w:sz w:val="28"/>
          <w:szCs w:val="28"/>
          <w:u w:val="single"/>
        </w:rPr>
        <w:t>A World of Hurt: A Guide to Classifying Pain Course</w:t>
      </w:r>
    </w:p>
    <w:p w:rsidR="004C2974" w:rsidRPr="00053558" w:rsidRDefault="004C2974" w:rsidP="004C2974">
      <w:pPr>
        <w:tabs>
          <w:tab w:val="left" w:leader="underscore" w:pos="4320"/>
        </w:tabs>
        <w:rPr>
          <w:rFonts w:asciiTheme="majorHAnsi" w:hAnsiTheme="majorHAnsi" w:cs="Arial"/>
          <w:b/>
          <w:sz w:val="24"/>
          <w:szCs w:val="24"/>
        </w:rPr>
      </w:pPr>
    </w:p>
    <w:p w:rsidR="004C2974" w:rsidRPr="00053558" w:rsidRDefault="004C2974" w:rsidP="004C2974">
      <w:pPr>
        <w:rPr>
          <w:rFonts w:asciiTheme="majorHAnsi" w:hAnsiTheme="majorHAnsi"/>
          <w:sz w:val="24"/>
          <w:szCs w:val="24"/>
        </w:rPr>
      </w:pPr>
    </w:p>
    <w:p w:rsidR="004C2974" w:rsidRPr="00053558" w:rsidRDefault="004C2974" w:rsidP="004C2974">
      <w:pPr>
        <w:pStyle w:val="BodyText"/>
        <w:jc w:val="left"/>
        <w:rPr>
          <w:rFonts w:asciiTheme="majorHAnsi" w:hAnsiTheme="majorHAnsi"/>
          <w:sz w:val="24"/>
          <w:szCs w:val="24"/>
        </w:rPr>
      </w:pPr>
      <w:r w:rsidRPr="00053558">
        <w:rPr>
          <w:rFonts w:asciiTheme="majorHAnsi" w:hAnsiTheme="majorHAnsi"/>
          <w:sz w:val="24"/>
          <w:szCs w:val="24"/>
        </w:rPr>
        <w:t>AGENDA</w:t>
      </w:r>
    </w:p>
    <w:p w:rsidR="004C2974" w:rsidRPr="00053558" w:rsidRDefault="004C2974" w:rsidP="004C2974">
      <w:pPr>
        <w:pStyle w:val="BodyText"/>
        <w:tabs>
          <w:tab w:val="clear" w:pos="-720"/>
        </w:tabs>
        <w:jc w:val="left"/>
        <w:rPr>
          <w:rFonts w:asciiTheme="majorHAnsi" w:hAnsiTheme="majorHAnsi"/>
          <w:sz w:val="24"/>
          <w:szCs w:val="24"/>
        </w:rPr>
      </w:pPr>
      <w:r w:rsidRPr="00053558">
        <w:rPr>
          <w:rFonts w:asciiTheme="majorHAnsi" w:hAnsiTheme="majorHAnsi"/>
          <w:noProof/>
          <w:snapToGrid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6C5F21" wp14:editId="2D8A550C">
                <wp:simplePos x="0" y="0"/>
                <wp:positionH relativeFrom="column">
                  <wp:posOffset>635</wp:posOffset>
                </wp:positionH>
                <wp:positionV relativeFrom="paragraph">
                  <wp:posOffset>10795</wp:posOffset>
                </wp:positionV>
                <wp:extent cx="914400" cy="114300"/>
                <wp:effectExtent l="0" t="0" r="0" b="0"/>
                <wp:wrapNone/>
                <wp:docPr id="7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143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5" o:spid="_x0000_s1026" style="position:absolute;margin-left:.05pt;margin-top:.85pt;width:1in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" fillcolor="gray" strokecolor="gray"/>
            </w:pict>
          </mc:Fallback>
        </mc:AlternateContent>
      </w:r>
    </w:p>
    <w:p w:rsidR="004C2974" w:rsidRPr="00053558" w:rsidRDefault="004C2974" w:rsidP="004C2974">
      <w:pPr>
        <w:rPr>
          <w:rFonts w:asciiTheme="majorHAnsi" w:hAnsiTheme="majorHAnsi" w:cs="Arial"/>
          <w:b/>
          <w:snapToGrid w:val="0"/>
          <w:spacing w:val="-3"/>
          <w:sz w:val="24"/>
          <w:szCs w:val="24"/>
          <w:u w:val="single"/>
        </w:rPr>
      </w:pPr>
      <w:r w:rsidRPr="00053558">
        <w:rPr>
          <w:rFonts w:asciiTheme="majorHAnsi" w:hAnsiTheme="majorHAnsi" w:cs="Arial"/>
          <w:b/>
          <w:snapToGrid w:val="0"/>
          <w:spacing w:val="-3"/>
          <w:sz w:val="24"/>
          <w:szCs w:val="24"/>
          <w:u w:val="single"/>
        </w:rPr>
        <w:t xml:space="preserve">Saturday </w:t>
      </w:r>
    </w:p>
    <w:p w:rsidR="004C2974" w:rsidRPr="00053558" w:rsidRDefault="004C2974" w:rsidP="004C2974">
      <w:pPr>
        <w:rPr>
          <w:rFonts w:asciiTheme="majorHAnsi" w:hAnsiTheme="majorHAnsi" w:cs="Arial"/>
          <w:b/>
          <w:snapToGrid w:val="0"/>
          <w:spacing w:val="-3"/>
          <w:sz w:val="24"/>
          <w:szCs w:val="24"/>
          <w:u w:val="single"/>
        </w:rPr>
      </w:pPr>
    </w:p>
    <w:p w:rsidR="004C2974" w:rsidRPr="00053558" w:rsidRDefault="004C2974" w:rsidP="004C2974">
      <w:pPr>
        <w:rPr>
          <w:rFonts w:asciiTheme="majorHAnsi" w:hAnsiTheme="majorHAnsi" w:cs="Arial"/>
          <w:bCs/>
          <w:snapToGrid w:val="0"/>
          <w:spacing w:val="-3"/>
          <w:sz w:val="24"/>
          <w:szCs w:val="24"/>
        </w:rPr>
      </w:pPr>
      <w:r w:rsidRPr="00053558">
        <w:rPr>
          <w:rFonts w:asciiTheme="majorHAnsi" w:hAnsiTheme="majorHAnsi" w:cs="Arial"/>
          <w:bCs/>
          <w:snapToGrid w:val="0"/>
          <w:spacing w:val="-3"/>
          <w:sz w:val="24"/>
          <w:szCs w:val="24"/>
        </w:rPr>
        <w:t xml:space="preserve"> 8:00 am</w:t>
      </w:r>
      <w:r w:rsidRPr="00053558">
        <w:rPr>
          <w:rFonts w:asciiTheme="majorHAnsi" w:hAnsiTheme="majorHAnsi" w:cs="Arial"/>
          <w:bCs/>
          <w:snapToGrid w:val="0"/>
          <w:spacing w:val="-3"/>
          <w:sz w:val="24"/>
          <w:szCs w:val="24"/>
        </w:rPr>
        <w:tab/>
        <w:t>Registration / Continental Breakfast</w:t>
      </w:r>
    </w:p>
    <w:p w:rsidR="004C2974" w:rsidRPr="00053558" w:rsidRDefault="004C2974" w:rsidP="004C2974">
      <w:pPr>
        <w:rPr>
          <w:rFonts w:asciiTheme="majorHAnsi" w:hAnsiTheme="majorHAnsi" w:cs="Arial"/>
          <w:bCs/>
          <w:snapToGrid w:val="0"/>
          <w:spacing w:val="-3"/>
          <w:sz w:val="24"/>
          <w:szCs w:val="24"/>
        </w:rPr>
      </w:pPr>
    </w:p>
    <w:p w:rsidR="004C2974" w:rsidRPr="00053558" w:rsidRDefault="004C2974" w:rsidP="004C2974">
      <w:pPr>
        <w:rPr>
          <w:rFonts w:asciiTheme="majorHAnsi" w:hAnsiTheme="majorHAnsi" w:cs="Arial"/>
          <w:snapToGrid w:val="0"/>
          <w:spacing w:val="-3"/>
          <w:sz w:val="24"/>
          <w:szCs w:val="24"/>
        </w:rPr>
      </w:pPr>
      <w:r w:rsidRPr="00053558">
        <w:rPr>
          <w:rFonts w:asciiTheme="majorHAnsi" w:hAnsiTheme="majorHAnsi" w:cs="Arial"/>
          <w:bCs/>
          <w:snapToGrid w:val="0"/>
          <w:spacing w:val="-3"/>
          <w:sz w:val="24"/>
          <w:szCs w:val="24"/>
        </w:rPr>
        <w:t xml:space="preserve"> 8:20</w:t>
      </w:r>
      <w:r w:rsidRPr="00053558">
        <w:rPr>
          <w:rFonts w:asciiTheme="majorHAnsi" w:hAnsiTheme="majorHAnsi" w:cs="Arial"/>
          <w:bCs/>
          <w:snapToGrid w:val="0"/>
          <w:spacing w:val="-3"/>
          <w:sz w:val="24"/>
          <w:szCs w:val="24"/>
        </w:rPr>
        <w:tab/>
      </w:r>
      <w:r w:rsidRPr="00053558">
        <w:rPr>
          <w:rFonts w:asciiTheme="majorHAnsi" w:hAnsiTheme="majorHAnsi" w:cs="Arial"/>
          <w:bCs/>
          <w:snapToGrid w:val="0"/>
          <w:spacing w:val="-3"/>
          <w:sz w:val="24"/>
          <w:szCs w:val="24"/>
        </w:rPr>
        <w:tab/>
        <w:t>Course Introduction – Musculoskeletal Pain Lessons – [</w:t>
      </w:r>
      <w:proofErr w:type="spellStart"/>
      <w:r w:rsidRPr="00053558">
        <w:rPr>
          <w:rFonts w:asciiTheme="majorHAnsi" w:hAnsiTheme="majorHAnsi" w:cs="Arial"/>
          <w:bCs/>
          <w:i/>
          <w:snapToGrid w:val="0"/>
          <w:spacing w:val="-3"/>
          <w:sz w:val="24"/>
          <w:szCs w:val="24"/>
        </w:rPr>
        <w:t>WoH</w:t>
      </w:r>
      <w:proofErr w:type="spellEnd"/>
      <w:r w:rsidRPr="00053558">
        <w:rPr>
          <w:rFonts w:asciiTheme="majorHAnsi" w:hAnsiTheme="majorHAnsi" w:cs="Arial"/>
          <w:bCs/>
          <w:i/>
          <w:snapToGrid w:val="0"/>
          <w:spacing w:val="-3"/>
          <w:sz w:val="24"/>
          <w:szCs w:val="24"/>
        </w:rPr>
        <w:t>: Forward xi]</w:t>
      </w:r>
      <w:r w:rsidRPr="00053558">
        <w:rPr>
          <w:rFonts w:asciiTheme="majorHAnsi" w:hAnsiTheme="majorHAnsi" w:cs="Arial"/>
          <w:bCs/>
          <w:snapToGrid w:val="0"/>
          <w:spacing w:val="-3"/>
          <w:sz w:val="24"/>
          <w:szCs w:val="24"/>
        </w:rPr>
        <w:t xml:space="preserve"> </w:t>
      </w:r>
    </w:p>
    <w:p w:rsidR="004C2974" w:rsidRPr="00053558" w:rsidRDefault="004C2974" w:rsidP="004C2974">
      <w:pPr>
        <w:rPr>
          <w:rFonts w:asciiTheme="majorHAnsi" w:hAnsiTheme="majorHAnsi" w:cs="Arial"/>
          <w:snapToGrid w:val="0"/>
          <w:spacing w:val="-3"/>
          <w:sz w:val="24"/>
          <w:szCs w:val="24"/>
        </w:rPr>
      </w:pPr>
      <w:r w:rsidRPr="00053558">
        <w:rPr>
          <w:rFonts w:asciiTheme="majorHAnsi" w:hAnsiTheme="majorHAnsi" w:cs="Arial"/>
          <w:snapToGrid w:val="0"/>
          <w:spacing w:val="-3"/>
          <w:sz w:val="24"/>
          <w:szCs w:val="24"/>
        </w:rPr>
        <w:tab/>
      </w:r>
    </w:p>
    <w:p w:rsidR="004C2974" w:rsidRPr="00053558" w:rsidRDefault="004C2974" w:rsidP="004C2974">
      <w:pPr>
        <w:ind w:left="1440" w:hanging="1395"/>
        <w:rPr>
          <w:rFonts w:asciiTheme="majorHAnsi" w:hAnsiTheme="majorHAnsi" w:cs="Arial"/>
          <w:snapToGrid w:val="0"/>
          <w:spacing w:val="-3"/>
          <w:sz w:val="24"/>
          <w:szCs w:val="24"/>
        </w:rPr>
      </w:pPr>
      <w:r w:rsidRPr="00053558">
        <w:rPr>
          <w:rFonts w:asciiTheme="majorHAnsi" w:hAnsiTheme="majorHAnsi" w:cs="Arial"/>
          <w:snapToGrid w:val="0"/>
          <w:spacing w:val="-3"/>
          <w:sz w:val="24"/>
          <w:szCs w:val="24"/>
        </w:rPr>
        <w:t>8:30</w:t>
      </w:r>
      <w:r w:rsidRPr="00053558">
        <w:rPr>
          <w:rFonts w:asciiTheme="majorHAnsi" w:hAnsiTheme="majorHAnsi" w:cs="Arial"/>
          <w:snapToGrid w:val="0"/>
          <w:spacing w:val="-3"/>
          <w:sz w:val="24"/>
          <w:szCs w:val="24"/>
        </w:rPr>
        <w:tab/>
      </w:r>
      <w:r w:rsidRPr="00053558">
        <w:rPr>
          <w:rFonts w:asciiTheme="majorHAnsi" w:hAnsiTheme="majorHAnsi" w:cs="Arial"/>
          <w:snapToGrid w:val="0"/>
          <w:spacing w:val="-3"/>
          <w:sz w:val="24"/>
          <w:szCs w:val="24"/>
          <w:u w:val="single"/>
        </w:rPr>
        <w:t>Lecture</w:t>
      </w:r>
      <w:r w:rsidRPr="00053558">
        <w:rPr>
          <w:rFonts w:asciiTheme="majorHAnsi" w:hAnsiTheme="majorHAnsi" w:cs="Arial"/>
          <w:snapToGrid w:val="0"/>
          <w:spacing w:val="-3"/>
          <w:sz w:val="24"/>
          <w:szCs w:val="24"/>
        </w:rPr>
        <w:t xml:space="preserve">: Risk Factor Assessment for Musculoskeletal Pain – A </w:t>
      </w:r>
      <w:r>
        <w:rPr>
          <w:rFonts w:asciiTheme="majorHAnsi" w:hAnsiTheme="majorHAnsi" w:cs="Arial"/>
          <w:snapToGrid w:val="0"/>
          <w:spacing w:val="-3"/>
          <w:sz w:val="24"/>
          <w:szCs w:val="24"/>
        </w:rPr>
        <w:t>C</w:t>
      </w:r>
      <w:r w:rsidRPr="00053558">
        <w:rPr>
          <w:rFonts w:asciiTheme="majorHAnsi" w:hAnsiTheme="majorHAnsi" w:cs="Arial"/>
          <w:snapToGrid w:val="0"/>
          <w:spacing w:val="-3"/>
          <w:sz w:val="24"/>
          <w:szCs w:val="24"/>
        </w:rPr>
        <w:t xml:space="preserve">ollaboration of </w:t>
      </w:r>
      <w:r>
        <w:rPr>
          <w:rFonts w:asciiTheme="majorHAnsi" w:hAnsiTheme="majorHAnsi" w:cs="Arial"/>
          <w:snapToGrid w:val="0"/>
          <w:spacing w:val="-3"/>
          <w:sz w:val="24"/>
          <w:szCs w:val="24"/>
        </w:rPr>
        <w:t>C</w:t>
      </w:r>
      <w:r w:rsidRPr="00053558">
        <w:rPr>
          <w:rFonts w:asciiTheme="majorHAnsi" w:hAnsiTheme="majorHAnsi" w:cs="Arial"/>
          <w:snapToGrid w:val="0"/>
          <w:spacing w:val="-3"/>
          <w:sz w:val="24"/>
          <w:szCs w:val="24"/>
        </w:rPr>
        <w:t xml:space="preserve">lassification </w:t>
      </w:r>
      <w:r>
        <w:rPr>
          <w:rFonts w:asciiTheme="majorHAnsi" w:hAnsiTheme="majorHAnsi" w:cs="Arial"/>
          <w:snapToGrid w:val="0"/>
          <w:spacing w:val="-3"/>
          <w:sz w:val="24"/>
          <w:szCs w:val="24"/>
        </w:rPr>
        <w:t>S</w:t>
      </w:r>
      <w:r w:rsidRPr="00053558">
        <w:rPr>
          <w:rFonts w:asciiTheme="majorHAnsi" w:hAnsiTheme="majorHAnsi" w:cs="Arial"/>
          <w:snapToGrid w:val="0"/>
          <w:spacing w:val="-3"/>
          <w:sz w:val="24"/>
          <w:szCs w:val="24"/>
        </w:rPr>
        <w:t xml:space="preserve">ystems – Introduce Yellow Flag Risk Form </w:t>
      </w:r>
      <w:r w:rsidRPr="00053558">
        <w:rPr>
          <w:rFonts w:asciiTheme="majorHAnsi" w:hAnsiTheme="majorHAnsi" w:cs="Arial"/>
          <w:i/>
          <w:snapToGrid w:val="0"/>
          <w:spacing w:val="-3"/>
          <w:sz w:val="24"/>
          <w:szCs w:val="24"/>
        </w:rPr>
        <w:t>[</w:t>
      </w:r>
      <w:proofErr w:type="spellStart"/>
      <w:r w:rsidRPr="00053558">
        <w:rPr>
          <w:rFonts w:asciiTheme="majorHAnsi" w:hAnsiTheme="majorHAnsi" w:cs="Arial"/>
          <w:i/>
          <w:snapToGrid w:val="0"/>
          <w:spacing w:val="-3"/>
          <w:sz w:val="24"/>
          <w:szCs w:val="24"/>
        </w:rPr>
        <w:t>WoH</w:t>
      </w:r>
      <w:proofErr w:type="spellEnd"/>
      <w:r w:rsidRPr="00053558">
        <w:rPr>
          <w:rFonts w:asciiTheme="majorHAnsi" w:hAnsiTheme="majorHAnsi" w:cs="Arial"/>
          <w:i/>
          <w:snapToGrid w:val="0"/>
          <w:spacing w:val="-3"/>
          <w:sz w:val="24"/>
          <w:szCs w:val="24"/>
        </w:rPr>
        <w:t xml:space="preserve">: </w:t>
      </w:r>
      <w:proofErr w:type="spellStart"/>
      <w:r w:rsidRPr="00053558">
        <w:rPr>
          <w:rFonts w:asciiTheme="majorHAnsi" w:hAnsiTheme="majorHAnsi" w:cs="Arial"/>
          <w:i/>
          <w:snapToGrid w:val="0"/>
          <w:spacing w:val="-3"/>
          <w:sz w:val="24"/>
          <w:szCs w:val="24"/>
        </w:rPr>
        <w:t>pg</w:t>
      </w:r>
      <w:proofErr w:type="spellEnd"/>
      <w:r w:rsidRPr="00053558">
        <w:rPr>
          <w:rFonts w:asciiTheme="majorHAnsi" w:hAnsiTheme="majorHAnsi" w:cs="Arial"/>
          <w:i/>
          <w:snapToGrid w:val="0"/>
          <w:spacing w:val="-3"/>
          <w:sz w:val="24"/>
          <w:szCs w:val="24"/>
        </w:rPr>
        <w:t xml:space="preserve"> 258]</w:t>
      </w:r>
    </w:p>
    <w:p w:rsidR="004C2974" w:rsidRPr="00053558" w:rsidRDefault="004C2974" w:rsidP="004C2974">
      <w:pPr>
        <w:ind w:left="1440" w:hanging="1395"/>
        <w:rPr>
          <w:rFonts w:asciiTheme="majorHAnsi" w:hAnsiTheme="majorHAnsi" w:cs="Arial"/>
          <w:snapToGrid w:val="0"/>
          <w:spacing w:val="-3"/>
          <w:sz w:val="24"/>
          <w:szCs w:val="24"/>
        </w:rPr>
      </w:pPr>
    </w:p>
    <w:p w:rsidR="004C2974" w:rsidRPr="00053558" w:rsidRDefault="004C2974" w:rsidP="004C2974">
      <w:pPr>
        <w:ind w:left="1440" w:hanging="1395"/>
        <w:rPr>
          <w:rFonts w:asciiTheme="majorHAnsi" w:hAnsiTheme="majorHAnsi" w:cs="Arial"/>
          <w:snapToGrid w:val="0"/>
          <w:spacing w:val="-3"/>
          <w:sz w:val="24"/>
          <w:szCs w:val="24"/>
        </w:rPr>
      </w:pPr>
      <w:r w:rsidRPr="00053558">
        <w:rPr>
          <w:rFonts w:asciiTheme="majorHAnsi" w:hAnsiTheme="majorHAnsi" w:cs="Arial"/>
          <w:snapToGrid w:val="0"/>
          <w:spacing w:val="-3"/>
          <w:sz w:val="24"/>
          <w:szCs w:val="24"/>
        </w:rPr>
        <w:t>9:15</w:t>
      </w:r>
      <w:r w:rsidRPr="00053558">
        <w:rPr>
          <w:rFonts w:asciiTheme="majorHAnsi" w:hAnsiTheme="majorHAnsi" w:cs="Arial"/>
          <w:snapToGrid w:val="0"/>
          <w:spacing w:val="-3"/>
          <w:sz w:val="24"/>
          <w:szCs w:val="24"/>
        </w:rPr>
        <w:tab/>
      </w:r>
      <w:r w:rsidRPr="00053558">
        <w:rPr>
          <w:rFonts w:asciiTheme="majorHAnsi" w:hAnsiTheme="majorHAnsi" w:cs="Arial"/>
          <w:snapToGrid w:val="0"/>
          <w:spacing w:val="-3"/>
          <w:sz w:val="24"/>
          <w:szCs w:val="24"/>
          <w:u w:val="single"/>
        </w:rPr>
        <w:t xml:space="preserve">Lecture: </w:t>
      </w:r>
      <w:r w:rsidRPr="00053558">
        <w:rPr>
          <w:rFonts w:asciiTheme="majorHAnsi" w:hAnsiTheme="majorHAnsi" w:cs="Arial"/>
          <w:snapToGrid w:val="0"/>
          <w:spacing w:val="-3"/>
          <w:sz w:val="24"/>
          <w:szCs w:val="24"/>
        </w:rPr>
        <w:t xml:space="preserve">Pain Continuum - Pain Mechanism Classification System (PMCS) </w:t>
      </w:r>
      <w:proofErr w:type="gramStart"/>
      <w:r w:rsidRPr="00053558">
        <w:rPr>
          <w:rFonts w:asciiTheme="majorHAnsi" w:hAnsiTheme="majorHAnsi" w:cs="Arial"/>
          <w:snapToGrid w:val="0"/>
          <w:spacing w:val="-3"/>
          <w:sz w:val="24"/>
          <w:szCs w:val="24"/>
        </w:rPr>
        <w:t>–  Definitions</w:t>
      </w:r>
      <w:proofErr w:type="gramEnd"/>
      <w:r w:rsidRPr="00053558">
        <w:rPr>
          <w:rFonts w:asciiTheme="majorHAnsi" w:hAnsiTheme="majorHAnsi" w:cs="Arial"/>
          <w:snapToGrid w:val="0"/>
          <w:spacing w:val="-3"/>
          <w:sz w:val="24"/>
          <w:szCs w:val="24"/>
        </w:rPr>
        <w:t xml:space="preserve"> [</w:t>
      </w:r>
      <w:proofErr w:type="spellStart"/>
      <w:r w:rsidRPr="00053558">
        <w:rPr>
          <w:rFonts w:asciiTheme="majorHAnsi" w:hAnsiTheme="majorHAnsi" w:cs="Arial"/>
          <w:i/>
          <w:snapToGrid w:val="0"/>
          <w:spacing w:val="-3"/>
          <w:sz w:val="24"/>
          <w:szCs w:val="24"/>
        </w:rPr>
        <w:t>WoH</w:t>
      </w:r>
      <w:proofErr w:type="spellEnd"/>
      <w:r w:rsidRPr="00053558">
        <w:rPr>
          <w:rFonts w:asciiTheme="majorHAnsi" w:hAnsiTheme="majorHAnsi" w:cs="Arial"/>
          <w:i/>
          <w:snapToGrid w:val="0"/>
          <w:spacing w:val="-3"/>
          <w:sz w:val="24"/>
          <w:szCs w:val="24"/>
        </w:rPr>
        <w:t xml:space="preserve">: </w:t>
      </w:r>
      <w:proofErr w:type="spellStart"/>
      <w:r w:rsidRPr="00053558">
        <w:rPr>
          <w:rFonts w:asciiTheme="majorHAnsi" w:hAnsiTheme="majorHAnsi" w:cs="Arial"/>
          <w:i/>
          <w:snapToGrid w:val="0"/>
          <w:spacing w:val="-3"/>
          <w:sz w:val="24"/>
          <w:szCs w:val="24"/>
        </w:rPr>
        <w:t>pg</w:t>
      </w:r>
      <w:proofErr w:type="spellEnd"/>
      <w:r w:rsidRPr="00053558">
        <w:rPr>
          <w:rFonts w:asciiTheme="majorHAnsi" w:hAnsiTheme="majorHAnsi" w:cs="Arial"/>
          <w:i/>
          <w:snapToGrid w:val="0"/>
          <w:spacing w:val="-3"/>
          <w:sz w:val="24"/>
          <w:szCs w:val="24"/>
        </w:rPr>
        <w:t xml:space="preserve"> 21-23</w:t>
      </w:r>
      <w:r w:rsidRPr="00053558">
        <w:rPr>
          <w:rFonts w:asciiTheme="majorHAnsi" w:hAnsiTheme="majorHAnsi" w:cs="Arial"/>
          <w:snapToGrid w:val="0"/>
          <w:spacing w:val="-3"/>
          <w:sz w:val="24"/>
          <w:szCs w:val="24"/>
        </w:rPr>
        <w:t xml:space="preserve">] – Integration of </w:t>
      </w:r>
      <w:r>
        <w:rPr>
          <w:rFonts w:asciiTheme="majorHAnsi" w:hAnsiTheme="majorHAnsi" w:cs="Arial"/>
          <w:snapToGrid w:val="0"/>
          <w:spacing w:val="-3"/>
          <w:sz w:val="24"/>
          <w:szCs w:val="24"/>
        </w:rPr>
        <w:t>O</w:t>
      </w:r>
      <w:r w:rsidRPr="00053558">
        <w:rPr>
          <w:rFonts w:asciiTheme="majorHAnsi" w:hAnsiTheme="majorHAnsi" w:cs="Arial"/>
          <w:snapToGrid w:val="0"/>
          <w:spacing w:val="-3"/>
          <w:sz w:val="24"/>
          <w:szCs w:val="24"/>
        </w:rPr>
        <w:t>ther Mechanical Classification Systems (</w:t>
      </w:r>
      <w:proofErr w:type="spellStart"/>
      <w:r w:rsidRPr="00053558">
        <w:rPr>
          <w:rFonts w:asciiTheme="majorHAnsi" w:hAnsiTheme="majorHAnsi" w:cs="Arial"/>
          <w:snapToGrid w:val="0"/>
          <w:spacing w:val="-3"/>
          <w:sz w:val="24"/>
          <w:szCs w:val="24"/>
        </w:rPr>
        <w:t>ie</w:t>
      </w:r>
      <w:proofErr w:type="spellEnd"/>
      <w:r w:rsidRPr="00053558">
        <w:rPr>
          <w:rFonts w:asciiTheme="majorHAnsi" w:hAnsiTheme="majorHAnsi" w:cs="Arial"/>
          <w:snapToGrid w:val="0"/>
          <w:spacing w:val="-3"/>
          <w:sz w:val="24"/>
          <w:szCs w:val="24"/>
        </w:rPr>
        <w:t xml:space="preserve"> MDT, TBC,</w:t>
      </w:r>
      <w:r>
        <w:rPr>
          <w:rFonts w:asciiTheme="majorHAnsi" w:hAnsiTheme="majorHAnsi" w:cs="Arial"/>
          <w:snapToGrid w:val="0"/>
          <w:spacing w:val="-3"/>
          <w:sz w:val="24"/>
          <w:szCs w:val="24"/>
        </w:rPr>
        <w:t xml:space="preserve"> CPR,</w:t>
      </w:r>
      <w:r w:rsidRPr="00053558">
        <w:rPr>
          <w:rFonts w:asciiTheme="majorHAnsi" w:hAnsiTheme="majorHAnsi" w:cs="Arial"/>
          <w:snapToGrid w:val="0"/>
          <w:spacing w:val="-3"/>
          <w:sz w:val="24"/>
          <w:szCs w:val="24"/>
        </w:rPr>
        <w:t xml:space="preserve"> MSI, NOI) </w:t>
      </w:r>
      <w:r w:rsidRPr="00053558">
        <w:rPr>
          <w:rFonts w:asciiTheme="majorHAnsi" w:hAnsiTheme="majorHAnsi" w:cs="Arial"/>
          <w:i/>
          <w:snapToGrid w:val="0"/>
          <w:spacing w:val="-3"/>
          <w:sz w:val="24"/>
          <w:szCs w:val="24"/>
        </w:rPr>
        <w:t>[</w:t>
      </w:r>
      <w:proofErr w:type="spellStart"/>
      <w:r w:rsidRPr="00053558">
        <w:rPr>
          <w:rFonts w:asciiTheme="majorHAnsi" w:hAnsiTheme="majorHAnsi" w:cs="Arial"/>
          <w:i/>
          <w:snapToGrid w:val="0"/>
          <w:spacing w:val="-3"/>
          <w:sz w:val="24"/>
          <w:szCs w:val="24"/>
        </w:rPr>
        <w:t>WoH</w:t>
      </w:r>
      <w:proofErr w:type="spellEnd"/>
      <w:r w:rsidRPr="00053558">
        <w:rPr>
          <w:rFonts w:asciiTheme="majorHAnsi" w:hAnsiTheme="majorHAnsi" w:cs="Arial"/>
          <w:i/>
          <w:snapToGrid w:val="0"/>
          <w:spacing w:val="-3"/>
          <w:sz w:val="24"/>
          <w:szCs w:val="24"/>
        </w:rPr>
        <w:t xml:space="preserve">: </w:t>
      </w:r>
      <w:proofErr w:type="spellStart"/>
      <w:r w:rsidRPr="00053558">
        <w:rPr>
          <w:rFonts w:asciiTheme="majorHAnsi" w:hAnsiTheme="majorHAnsi" w:cs="Arial"/>
          <w:i/>
          <w:snapToGrid w:val="0"/>
          <w:spacing w:val="-3"/>
          <w:sz w:val="24"/>
          <w:szCs w:val="24"/>
        </w:rPr>
        <w:t>pg</w:t>
      </w:r>
      <w:proofErr w:type="spellEnd"/>
      <w:r w:rsidRPr="00053558">
        <w:rPr>
          <w:rFonts w:asciiTheme="majorHAnsi" w:hAnsiTheme="majorHAnsi" w:cs="Arial"/>
          <w:i/>
          <w:snapToGrid w:val="0"/>
          <w:spacing w:val="-3"/>
          <w:sz w:val="24"/>
          <w:szCs w:val="24"/>
        </w:rPr>
        <w:t xml:space="preserve"> 28-31]</w:t>
      </w:r>
    </w:p>
    <w:p w:rsidR="004C2974" w:rsidRPr="00053558" w:rsidRDefault="004C2974" w:rsidP="004C2974">
      <w:pPr>
        <w:rPr>
          <w:rFonts w:asciiTheme="majorHAnsi" w:hAnsiTheme="majorHAnsi" w:cs="Arial"/>
          <w:snapToGrid w:val="0"/>
          <w:spacing w:val="-3"/>
          <w:sz w:val="24"/>
          <w:szCs w:val="24"/>
        </w:rPr>
      </w:pPr>
      <w:r w:rsidRPr="00053558">
        <w:rPr>
          <w:rFonts w:asciiTheme="majorHAnsi" w:hAnsiTheme="majorHAnsi" w:cs="Arial"/>
          <w:snapToGrid w:val="0"/>
          <w:spacing w:val="-3"/>
          <w:sz w:val="24"/>
          <w:szCs w:val="24"/>
        </w:rPr>
        <w:tab/>
      </w:r>
    </w:p>
    <w:p w:rsidR="004C2974" w:rsidRPr="00053558" w:rsidRDefault="004C2974" w:rsidP="004C2974">
      <w:pPr>
        <w:rPr>
          <w:rFonts w:asciiTheme="majorHAnsi" w:hAnsiTheme="majorHAnsi" w:cs="Arial"/>
          <w:b/>
          <w:i/>
          <w:snapToGrid w:val="0"/>
          <w:spacing w:val="-3"/>
          <w:sz w:val="24"/>
          <w:szCs w:val="24"/>
        </w:rPr>
      </w:pPr>
      <w:r w:rsidRPr="00053558">
        <w:rPr>
          <w:rFonts w:asciiTheme="majorHAnsi" w:hAnsiTheme="majorHAnsi" w:cs="Arial"/>
          <w:b/>
          <w:i/>
          <w:snapToGrid w:val="0"/>
          <w:spacing w:val="-3"/>
          <w:sz w:val="24"/>
          <w:szCs w:val="24"/>
        </w:rPr>
        <w:t>9:45</w:t>
      </w:r>
      <w:r w:rsidRPr="00053558">
        <w:rPr>
          <w:rFonts w:asciiTheme="majorHAnsi" w:hAnsiTheme="majorHAnsi" w:cs="Arial"/>
          <w:b/>
          <w:i/>
          <w:snapToGrid w:val="0"/>
          <w:spacing w:val="-3"/>
          <w:sz w:val="24"/>
          <w:szCs w:val="24"/>
        </w:rPr>
        <w:tab/>
        <w:t xml:space="preserve">Break </w:t>
      </w:r>
    </w:p>
    <w:p w:rsidR="004C2974" w:rsidRPr="00053558" w:rsidRDefault="004C2974" w:rsidP="004C2974">
      <w:pPr>
        <w:rPr>
          <w:rFonts w:asciiTheme="majorHAnsi" w:hAnsiTheme="majorHAnsi" w:cs="Arial"/>
          <w:snapToGrid w:val="0"/>
          <w:spacing w:val="-3"/>
          <w:sz w:val="24"/>
          <w:szCs w:val="24"/>
        </w:rPr>
      </w:pPr>
    </w:p>
    <w:p w:rsidR="004C2974" w:rsidRPr="00053558" w:rsidRDefault="004C2974" w:rsidP="004C2974">
      <w:pPr>
        <w:ind w:left="1440" w:hanging="1395"/>
        <w:rPr>
          <w:rFonts w:asciiTheme="majorHAnsi" w:hAnsiTheme="majorHAnsi" w:cs="Arial"/>
          <w:snapToGrid w:val="0"/>
          <w:spacing w:val="-3"/>
          <w:sz w:val="24"/>
          <w:szCs w:val="24"/>
        </w:rPr>
      </w:pPr>
      <w:r w:rsidRPr="00053558">
        <w:rPr>
          <w:rFonts w:asciiTheme="majorHAnsi" w:hAnsiTheme="majorHAnsi" w:cs="Arial"/>
          <w:snapToGrid w:val="0"/>
          <w:spacing w:val="-3"/>
          <w:sz w:val="24"/>
          <w:szCs w:val="24"/>
        </w:rPr>
        <w:t>10:00</w:t>
      </w:r>
      <w:r w:rsidRPr="00053558">
        <w:rPr>
          <w:rFonts w:asciiTheme="majorHAnsi" w:hAnsiTheme="majorHAnsi" w:cs="Arial"/>
          <w:snapToGrid w:val="0"/>
          <w:spacing w:val="-3"/>
          <w:sz w:val="24"/>
          <w:szCs w:val="24"/>
        </w:rPr>
        <w:tab/>
      </w:r>
      <w:r w:rsidRPr="00053558">
        <w:rPr>
          <w:rFonts w:asciiTheme="majorHAnsi" w:hAnsiTheme="majorHAnsi" w:cs="Arial"/>
          <w:snapToGrid w:val="0"/>
          <w:spacing w:val="-3"/>
          <w:sz w:val="24"/>
          <w:szCs w:val="24"/>
          <w:u w:val="single"/>
        </w:rPr>
        <w:t>Lecture:</w:t>
      </w:r>
      <w:r w:rsidRPr="00053558">
        <w:rPr>
          <w:rFonts w:asciiTheme="majorHAnsi" w:hAnsiTheme="majorHAnsi" w:cs="Arial"/>
          <w:snapToGrid w:val="0"/>
          <w:spacing w:val="-3"/>
          <w:sz w:val="24"/>
          <w:szCs w:val="24"/>
        </w:rPr>
        <w:t xml:space="preserve"> Peripheral Nervous System (PNS) Pain Mechanisms Subgroups Subjective, Objective Characteristics </w:t>
      </w:r>
      <w:r w:rsidRPr="00053558">
        <w:rPr>
          <w:rFonts w:asciiTheme="majorHAnsi" w:hAnsiTheme="majorHAnsi" w:cs="Arial"/>
          <w:i/>
          <w:snapToGrid w:val="0"/>
          <w:spacing w:val="-3"/>
          <w:sz w:val="24"/>
          <w:szCs w:val="24"/>
        </w:rPr>
        <w:t>[</w:t>
      </w:r>
      <w:proofErr w:type="spellStart"/>
      <w:r w:rsidRPr="00053558">
        <w:rPr>
          <w:rFonts w:asciiTheme="majorHAnsi" w:hAnsiTheme="majorHAnsi" w:cs="Arial"/>
          <w:i/>
          <w:snapToGrid w:val="0"/>
          <w:spacing w:val="-3"/>
          <w:sz w:val="24"/>
          <w:szCs w:val="24"/>
        </w:rPr>
        <w:t>WoH</w:t>
      </w:r>
      <w:proofErr w:type="spellEnd"/>
      <w:r w:rsidRPr="00053558">
        <w:rPr>
          <w:rFonts w:asciiTheme="majorHAnsi" w:hAnsiTheme="majorHAnsi" w:cs="Arial"/>
          <w:i/>
          <w:snapToGrid w:val="0"/>
          <w:spacing w:val="-3"/>
          <w:sz w:val="24"/>
          <w:szCs w:val="24"/>
        </w:rPr>
        <w:t xml:space="preserve">: </w:t>
      </w:r>
      <w:proofErr w:type="spellStart"/>
      <w:proofErr w:type="gramStart"/>
      <w:r w:rsidRPr="00053558">
        <w:rPr>
          <w:rFonts w:asciiTheme="majorHAnsi" w:hAnsiTheme="majorHAnsi" w:cs="Arial"/>
          <w:i/>
          <w:snapToGrid w:val="0"/>
          <w:spacing w:val="-3"/>
          <w:sz w:val="24"/>
          <w:szCs w:val="24"/>
        </w:rPr>
        <w:t>pg</w:t>
      </w:r>
      <w:proofErr w:type="spellEnd"/>
      <w:proofErr w:type="gramEnd"/>
      <w:r w:rsidRPr="00053558">
        <w:rPr>
          <w:rFonts w:asciiTheme="majorHAnsi" w:hAnsiTheme="majorHAnsi" w:cs="Arial"/>
          <w:i/>
          <w:snapToGrid w:val="0"/>
          <w:spacing w:val="-3"/>
          <w:sz w:val="24"/>
          <w:szCs w:val="24"/>
        </w:rPr>
        <w:t xml:space="preserve"> 102-103]</w:t>
      </w:r>
      <w:r w:rsidRPr="00053558">
        <w:rPr>
          <w:rFonts w:asciiTheme="majorHAnsi" w:hAnsiTheme="majorHAnsi" w:cs="Arial"/>
          <w:snapToGrid w:val="0"/>
          <w:spacing w:val="-3"/>
          <w:sz w:val="24"/>
          <w:szCs w:val="24"/>
        </w:rPr>
        <w:t xml:space="preserve"> - Integration of </w:t>
      </w:r>
      <w:r>
        <w:rPr>
          <w:rFonts w:asciiTheme="majorHAnsi" w:hAnsiTheme="majorHAnsi" w:cs="Arial"/>
          <w:snapToGrid w:val="0"/>
          <w:spacing w:val="-3"/>
          <w:sz w:val="24"/>
          <w:szCs w:val="24"/>
        </w:rPr>
        <w:t>O</w:t>
      </w:r>
      <w:r w:rsidRPr="00053558">
        <w:rPr>
          <w:rFonts w:asciiTheme="majorHAnsi" w:hAnsiTheme="majorHAnsi" w:cs="Arial"/>
          <w:snapToGrid w:val="0"/>
          <w:spacing w:val="-3"/>
          <w:sz w:val="24"/>
          <w:szCs w:val="24"/>
        </w:rPr>
        <w:t>ther Mechanical Classification Systems (</w:t>
      </w:r>
      <w:proofErr w:type="spellStart"/>
      <w:r w:rsidRPr="00053558">
        <w:rPr>
          <w:rFonts w:asciiTheme="majorHAnsi" w:hAnsiTheme="majorHAnsi" w:cs="Arial"/>
          <w:snapToGrid w:val="0"/>
          <w:spacing w:val="-3"/>
          <w:sz w:val="24"/>
          <w:szCs w:val="24"/>
        </w:rPr>
        <w:t>ie</w:t>
      </w:r>
      <w:proofErr w:type="spellEnd"/>
      <w:r w:rsidRPr="00053558">
        <w:rPr>
          <w:rFonts w:asciiTheme="majorHAnsi" w:hAnsiTheme="majorHAnsi" w:cs="Arial"/>
          <w:snapToGrid w:val="0"/>
          <w:spacing w:val="-3"/>
          <w:sz w:val="24"/>
          <w:szCs w:val="24"/>
        </w:rPr>
        <w:t xml:space="preserve"> MDT, TBC, MSI, NOI)</w:t>
      </w:r>
    </w:p>
    <w:p w:rsidR="004C2974" w:rsidRPr="00053558" w:rsidRDefault="004C2974" w:rsidP="004C2974">
      <w:pPr>
        <w:ind w:left="1440" w:hanging="1395"/>
        <w:rPr>
          <w:rFonts w:asciiTheme="majorHAnsi" w:hAnsiTheme="majorHAnsi" w:cs="Arial"/>
          <w:snapToGrid w:val="0"/>
          <w:spacing w:val="-3"/>
          <w:sz w:val="24"/>
          <w:szCs w:val="24"/>
        </w:rPr>
      </w:pPr>
    </w:p>
    <w:p w:rsidR="004C2974" w:rsidRPr="00053558" w:rsidRDefault="004C2974" w:rsidP="004C2974">
      <w:pPr>
        <w:ind w:left="1440" w:hanging="1440"/>
        <w:rPr>
          <w:rFonts w:asciiTheme="majorHAnsi" w:hAnsiTheme="majorHAnsi" w:cs="Arial"/>
          <w:i/>
          <w:snapToGrid w:val="0"/>
          <w:spacing w:val="-3"/>
          <w:sz w:val="24"/>
          <w:szCs w:val="24"/>
        </w:rPr>
      </w:pPr>
      <w:r w:rsidRPr="00053558">
        <w:rPr>
          <w:rFonts w:asciiTheme="majorHAnsi" w:hAnsiTheme="majorHAnsi" w:cs="Arial"/>
          <w:snapToGrid w:val="0"/>
          <w:spacing w:val="-3"/>
          <w:sz w:val="24"/>
          <w:szCs w:val="24"/>
        </w:rPr>
        <w:t>10:45</w:t>
      </w:r>
      <w:r w:rsidRPr="00053558">
        <w:rPr>
          <w:rFonts w:asciiTheme="majorHAnsi" w:hAnsiTheme="majorHAnsi" w:cs="Arial"/>
          <w:snapToGrid w:val="0"/>
          <w:spacing w:val="-3"/>
          <w:sz w:val="24"/>
          <w:szCs w:val="24"/>
        </w:rPr>
        <w:tab/>
      </w:r>
      <w:r w:rsidRPr="00053558">
        <w:rPr>
          <w:rFonts w:asciiTheme="majorHAnsi" w:hAnsiTheme="majorHAnsi" w:cs="Arial"/>
          <w:snapToGrid w:val="0"/>
          <w:spacing w:val="-3"/>
          <w:sz w:val="24"/>
          <w:szCs w:val="24"/>
          <w:u w:val="single"/>
        </w:rPr>
        <w:t xml:space="preserve">Lecture: </w:t>
      </w:r>
      <w:r w:rsidRPr="00053558">
        <w:rPr>
          <w:rFonts w:asciiTheme="majorHAnsi" w:hAnsiTheme="majorHAnsi" w:cs="Arial"/>
          <w:snapToGrid w:val="0"/>
          <w:spacing w:val="-3"/>
          <w:sz w:val="24"/>
          <w:szCs w:val="24"/>
        </w:rPr>
        <w:t xml:space="preserve">PNS Patient Education and Active Care Intervention </w:t>
      </w:r>
      <w:r w:rsidRPr="00053558">
        <w:rPr>
          <w:rFonts w:asciiTheme="majorHAnsi" w:hAnsiTheme="majorHAnsi" w:cs="Arial"/>
          <w:i/>
          <w:snapToGrid w:val="0"/>
          <w:spacing w:val="-3"/>
          <w:sz w:val="24"/>
          <w:szCs w:val="24"/>
        </w:rPr>
        <w:t>[</w:t>
      </w:r>
      <w:proofErr w:type="spellStart"/>
      <w:r w:rsidRPr="00053558">
        <w:rPr>
          <w:rFonts w:asciiTheme="majorHAnsi" w:hAnsiTheme="majorHAnsi" w:cs="Arial"/>
          <w:i/>
          <w:snapToGrid w:val="0"/>
          <w:spacing w:val="-3"/>
          <w:sz w:val="24"/>
          <w:szCs w:val="24"/>
        </w:rPr>
        <w:t>WoH</w:t>
      </w:r>
      <w:proofErr w:type="spellEnd"/>
      <w:r w:rsidRPr="00053558">
        <w:rPr>
          <w:rFonts w:asciiTheme="majorHAnsi" w:hAnsiTheme="majorHAnsi" w:cs="Arial"/>
          <w:i/>
          <w:snapToGrid w:val="0"/>
          <w:spacing w:val="-3"/>
          <w:sz w:val="24"/>
          <w:szCs w:val="24"/>
        </w:rPr>
        <w:t xml:space="preserve">: </w:t>
      </w:r>
      <w:proofErr w:type="spellStart"/>
      <w:r w:rsidRPr="00053558">
        <w:rPr>
          <w:rFonts w:asciiTheme="majorHAnsi" w:hAnsiTheme="majorHAnsi" w:cs="Arial"/>
          <w:i/>
          <w:snapToGrid w:val="0"/>
          <w:spacing w:val="-3"/>
          <w:sz w:val="24"/>
          <w:szCs w:val="24"/>
        </w:rPr>
        <w:t>pg</w:t>
      </w:r>
      <w:proofErr w:type="spellEnd"/>
      <w:r w:rsidRPr="00053558">
        <w:rPr>
          <w:rFonts w:asciiTheme="majorHAnsi" w:hAnsiTheme="majorHAnsi" w:cs="Arial"/>
          <w:i/>
          <w:snapToGrid w:val="0"/>
          <w:spacing w:val="-3"/>
          <w:sz w:val="24"/>
          <w:szCs w:val="24"/>
        </w:rPr>
        <w:t xml:space="preserve"> 77-79,104]</w:t>
      </w:r>
    </w:p>
    <w:p w:rsidR="004C2974" w:rsidRPr="00053558" w:rsidRDefault="004C2974" w:rsidP="004C2974">
      <w:pPr>
        <w:ind w:left="720" w:firstLine="720"/>
        <w:rPr>
          <w:rFonts w:asciiTheme="majorHAnsi" w:hAnsiTheme="majorHAnsi" w:cs="Arial"/>
          <w:snapToGrid w:val="0"/>
          <w:spacing w:val="-3"/>
          <w:sz w:val="24"/>
          <w:szCs w:val="24"/>
          <w:u w:val="single"/>
        </w:rPr>
      </w:pPr>
    </w:p>
    <w:p w:rsidR="004C2974" w:rsidRPr="00053558" w:rsidRDefault="004C2974" w:rsidP="004C2974">
      <w:pPr>
        <w:ind w:left="1440" w:hanging="1440"/>
        <w:rPr>
          <w:rFonts w:asciiTheme="majorHAnsi" w:hAnsiTheme="majorHAnsi" w:cs="Arial"/>
          <w:snapToGrid w:val="0"/>
          <w:spacing w:val="-3"/>
          <w:sz w:val="24"/>
          <w:szCs w:val="24"/>
        </w:rPr>
      </w:pPr>
      <w:r w:rsidRPr="00053558">
        <w:rPr>
          <w:rFonts w:asciiTheme="majorHAnsi" w:hAnsiTheme="majorHAnsi" w:cs="Arial"/>
          <w:snapToGrid w:val="0"/>
          <w:spacing w:val="-3"/>
          <w:sz w:val="24"/>
          <w:szCs w:val="24"/>
        </w:rPr>
        <w:t>11:15</w:t>
      </w:r>
      <w:r w:rsidRPr="00053558">
        <w:rPr>
          <w:rFonts w:asciiTheme="majorHAnsi" w:hAnsiTheme="majorHAnsi" w:cs="Arial"/>
          <w:snapToGrid w:val="0"/>
          <w:spacing w:val="-3"/>
          <w:sz w:val="24"/>
          <w:szCs w:val="24"/>
        </w:rPr>
        <w:tab/>
      </w:r>
      <w:r w:rsidRPr="00053558">
        <w:rPr>
          <w:rFonts w:asciiTheme="majorHAnsi" w:hAnsiTheme="majorHAnsi" w:cs="Arial"/>
          <w:snapToGrid w:val="0"/>
          <w:spacing w:val="-3"/>
          <w:sz w:val="24"/>
          <w:szCs w:val="24"/>
          <w:u w:val="single"/>
        </w:rPr>
        <w:t>Lecture</w:t>
      </w:r>
      <w:r w:rsidRPr="00053558">
        <w:rPr>
          <w:rFonts w:asciiTheme="majorHAnsi" w:hAnsiTheme="majorHAnsi" w:cs="Arial"/>
          <w:snapToGrid w:val="0"/>
          <w:spacing w:val="-3"/>
          <w:sz w:val="24"/>
          <w:szCs w:val="24"/>
        </w:rPr>
        <w:t xml:space="preserve">:  Peripheral Neurogenic Pain Mechanism (PNPM) Subjective, Objective </w:t>
      </w:r>
      <w:proofErr w:type="spellStart"/>
      <w:r w:rsidRPr="00053558">
        <w:rPr>
          <w:rFonts w:asciiTheme="majorHAnsi" w:hAnsiTheme="majorHAnsi" w:cs="Arial"/>
          <w:snapToGrid w:val="0"/>
          <w:spacing w:val="-3"/>
          <w:sz w:val="24"/>
          <w:szCs w:val="24"/>
        </w:rPr>
        <w:t>Neurodynamic</w:t>
      </w:r>
      <w:proofErr w:type="spellEnd"/>
      <w:r w:rsidRPr="00053558">
        <w:rPr>
          <w:rFonts w:asciiTheme="majorHAnsi" w:hAnsiTheme="majorHAnsi" w:cs="Arial"/>
          <w:snapToGrid w:val="0"/>
          <w:spacing w:val="-3"/>
          <w:sz w:val="24"/>
          <w:szCs w:val="24"/>
        </w:rPr>
        <w:t xml:space="preserve"> Evaluation </w:t>
      </w:r>
      <w:r w:rsidRPr="00053558">
        <w:rPr>
          <w:rFonts w:asciiTheme="majorHAnsi" w:hAnsiTheme="majorHAnsi" w:cs="Arial"/>
          <w:i/>
          <w:snapToGrid w:val="0"/>
          <w:spacing w:val="-3"/>
          <w:sz w:val="24"/>
          <w:szCs w:val="24"/>
        </w:rPr>
        <w:t>[</w:t>
      </w:r>
      <w:proofErr w:type="spellStart"/>
      <w:r w:rsidRPr="00053558">
        <w:rPr>
          <w:rFonts w:asciiTheme="majorHAnsi" w:hAnsiTheme="majorHAnsi" w:cs="Arial"/>
          <w:i/>
          <w:snapToGrid w:val="0"/>
          <w:spacing w:val="-3"/>
          <w:sz w:val="24"/>
          <w:szCs w:val="24"/>
        </w:rPr>
        <w:t>WoH</w:t>
      </w:r>
      <w:proofErr w:type="spellEnd"/>
      <w:r w:rsidRPr="00053558">
        <w:rPr>
          <w:rFonts w:asciiTheme="majorHAnsi" w:hAnsiTheme="majorHAnsi" w:cs="Arial"/>
          <w:i/>
          <w:snapToGrid w:val="0"/>
          <w:spacing w:val="-3"/>
          <w:sz w:val="24"/>
          <w:szCs w:val="24"/>
        </w:rPr>
        <w:t xml:space="preserve">: </w:t>
      </w:r>
      <w:proofErr w:type="spellStart"/>
      <w:proofErr w:type="gramStart"/>
      <w:r w:rsidRPr="00053558">
        <w:rPr>
          <w:rFonts w:asciiTheme="majorHAnsi" w:hAnsiTheme="majorHAnsi" w:cs="Arial"/>
          <w:i/>
          <w:snapToGrid w:val="0"/>
          <w:spacing w:val="-3"/>
          <w:sz w:val="24"/>
          <w:szCs w:val="24"/>
        </w:rPr>
        <w:t>pg</w:t>
      </w:r>
      <w:proofErr w:type="spellEnd"/>
      <w:proofErr w:type="gramEnd"/>
      <w:r w:rsidRPr="00053558">
        <w:rPr>
          <w:rFonts w:asciiTheme="majorHAnsi" w:hAnsiTheme="majorHAnsi" w:cs="Arial"/>
          <w:i/>
          <w:snapToGrid w:val="0"/>
          <w:spacing w:val="-3"/>
          <w:sz w:val="24"/>
          <w:szCs w:val="24"/>
        </w:rPr>
        <w:t xml:space="preserve"> 102-103, 150-157]</w:t>
      </w:r>
    </w:p>
    <w:p w:rsidR="004C2974" w:rsidRPr="00053558" w:rsidRDefault="004C2974" w:rsidP="004C2974">
      <w:pPr>
        <w:rPr>
          <w:rFonts w:asciiTheme="majorHAnsi" w:hAnsiTheme="majorHAnsi" w:cs="Arial"/>
          <w:snapToGrid w:val="0"/>
          <w:spacing w:val="-3"/>
          <w:sz w:val="24"/>
          <w:szCs w:val="24"/>
          <w:highlight w:val="yellow"/>
        </w:rPr>
      </w:pPr>
    </w:p>
    <w:p w:rsidR="004C2974" w:rsidRPr="00053558" w:rsidRDefault="004C2974" w:rsidP="004C2974">
      <w:pPr>
        <w:rPr>
          <w:rFonts w:asciiTheme="majorHAnsi" w:hAnsiTheme="majorHAnsi" w:cs="Arial"/>
          <w:b/>
          <w:i/>
          <w:snapToGrid w:val="0"/>
          <w:spacing w:val="-3"/>
          <w:sz w:val="24"/>
          <w:szCs w:val="24"/>
        </w:rPr>
      </w:pPr>
      <w:r w:rsidRPr="00053558">
        <w:rPr>
          <w:rFonts w:asciiTheme="majorHAnsi" w:hAnsiTheme="majorHAnsi" w:cs="Arial"/>
          <w:b/>
          <w:i/>
          <w:snapToGrid w:val="0"/>
          <w:spacing w:val="-3"/>
          <w:sz w:val="24"/>
          <w:szCs w:val="24"/>
        </w:rPr>
        <w:t>12:00</w:t>
      </w:r>
      <w:r w:rsidRPr="00053558">
        <w:rPr>
          <w:rFonts w:asciiTheme="majorHAnsi" w:hAnsiTheme="majorHAnsi" w:cs="Arial"/>
          <w:b/>
          <w:i/>
          <w:snapToGrid w:val="0"/>
          <w:spacing w:val="-3"/>
          <w:sz w:val="24"/>
          <w:szCs w:val="24"/>
        </w:rPr>
        <w:tab/>
        <w:t>Lunch</w:t>
      </w:r>
      <w:r w:rsidRPr="00053558">
        <w:rPr>
          <w:rFonts w:asciiTheme="majorHAnsi" w:hAnsiTheme="majorHAnsi" w:cs="Arial"/>
          <w:b/>
          <w:i/>
          <w:snapToGrid w:val="0"/>
          <w:spacing w:val="-3"/>
          <w:sz w:val="24"/>
          <w:szCs w:val="24"/>
        </w:rPr>
        <w:tab/>
        <w:t xml:space="preserve"> </w:t>
      </w:r>
    </w:p>
    <w:p w:rsidR="004C2974" w:rsidRPr="00053558" w:rsidRDefault="004C2974" w:rsidP="004C2974">
      <w:pPr>
        <w:rPr>
          <w:rFonts w:asciiTheme="majorHAnsi" w:hAnsiTheme="majorHAnsi" w:cs="Arial"/>
          <w:snapToGrid w:val="0"/>
          <w:spacing w:val="-3"/>
          <w:sz w:val="24"/>
          <w:szCs w:val="24"/>
        </w:rPr>
      </w:pPr>
    </w:p>
    <w:p w:rsidR="004C2974" w:rsidRPr="00053558" w:rsidRDefault="004C2974" w:rsidP="004C2974">
      <w:pPr>
        <w:ind w:left="1440" w:hanging="1440"/>
        <w:rPr>
          <w:rFonts w:asciiTheme="majorHAnsi" w:hAnsiTheme="majorHAnsi"/>
          <w:sz w:val="24"/>
          <w:szCs w:val="24"/>
        </w:rPr>
      </w:pPr>
      <w:r w:rsidRPr="00053558">
        <w:rPr>
          <w:rFonts w:asciiTheme="majorHAnsi" w:hAnsiTheme="majorHAnsi" w:cs="Arial"/>
          <w:snapToGrid w:val="0"/>
          <w:spacing w:val="-3"/>
          <w:sz w:val="24"/>
          <w:szCs w:val="24"/>
        </w:rPr>
        <w:t xml:space="preserve">1:00 </w:t>
      </w:r>
      <w:r w:rsidRPr="00053558">
        <w:rPr>
          <w:rFonts w:asciiTheme="majorHAnsi" w:hAnsiTheme="majorHAnsi" w:cs="Arial"/>
          <w:snapToGrid w:val="0"/>
          <w:spacing w:val="-3"/>
          <w:sz w:val="24"/>
          <w:szCs w:val="24"/>
        </w:rPr>
        <w:tab/>
      </w:r>
      <w:r w:rsidRPr="00053558">
        <w:rPr>
          <w:rFonts w:asciiTheme="majorHAnsi" w:hAnsiTheme="majorHAnsi" w:cs="Arial"/>
          <w:snapToGrid w:val="0"/>
          <w:spacing w:val="-3"/>
          <w:sz w:val="24"/>
          <w:szCs w:val="24"/>
          <w:u w:val="single"/>
        </w:rPr>
        <w:t>Lecture:</w:t>
      </w:r>
      <w:r w:rsidRPr="00053558">
        <w:rPr>
          <w:rFonts w:asciiTheme="majorHAnsi" w:hAnsiTheme="majorHAnsi" w:cs="Arial"/>
          <w:snapToGrid w:val="0"/>
          <w:spacing w:val="-3"/>
          <w:sz w:val="24"/>
          <w:szCs w:val="24"/>
        </w:rPr>
        <w:t xml:space="preserve">  PNPM Spasticity Subjective</w:t>
      </w:r>
      <w:r>
        <w:rPr>
          <w:rFonts w:asciiTheme="majorHAnsi" w:hAnsiTheme="majorHAnsi" w:cs="Arial"/>
          <w:snapToGrid w:val="0"/>
          <w:spacing w:val="-3"/>
          <w:sz w:val="24"/>
          <w:szCs w:val="24"/>
        </w:rPr>
        <w:t xml:space="preserve"> &amp;</w:t>
      </w:r>
      <w:r w:rsidRPr="00053558">
        <w:rPr>
          <w:rFonts w:asciiTheme="majorHAnsi" w:hAnsiTheme="majorHAnsi" w:cs="Arial"/>
          <w:snapToGrid w:val="0"/>
          <w:spacing w:val="-3"/>
          <w:sz w:val="24"/>
          <w:szCs w:val="24"/>
        </w:rPr>
        <w:t>Objective Characteristics</w:t>
      </w:r>
      <w:r>
        <w:rPr>
          <w:rFonts w:asciiTheme="majorHAnsi" w:hAnsiTheme="majorHAnsi" w:cs="Arial"/>
          <w:snapToGrid w:val="0"/>
          <w:spacing w:val="-3"/>
          <w:sz w:val="24"/>
          <w:szCs w:val="24"/>
        </w:rPr>
        <w:t>:</w:t>
      </w:r>
      <w:r w:rsidRPr="00053558">
        <w:rPr>
          <w:rFonts w:asciiTheme="majorHAnsi" w:hAnsiTheme="majorHAnsi"/>
          <w:sz w:val="24"/>
          <w:szCs w:val="24"/>
        </w:rPr>
        <w:t xml:space="preserve"> Sub grouping Spasticity for Therapeutic Exercise intervention.</w:t>
      </w:r>
    </w:p>
    <w:p w:rsidR="004C2974" w:rsidRPr="00053558" w:rsidRDefault="004C2974" w:rsidP="004C2974">
      <w:pPr>
        <w:ind w:left="1440" w:hanging="1440"/>
        <w:rPr>
          <w:rFonts w:asciiTheme="majorHAnsi" w:hAnsiTheme="majorHAnsi" w:cs="Arial"/>
          <w:snapToGrid w:val="0"/>
          <w:spacing w:val="-3"/>
          <w:sz w:val="24"/>
          <w:szCs w:val="24"/>
        </w:rPr>
      </w:pPr>
    </w:p>
    <w:p w:rsidR="004C2974" w:rsidRPr="00053558" w:rsidRDefault="004C2974" w:rsidP="004C2974">
      <w:pPr>
        <w:ind w:left="1440" w:hanging="1440"/>
        <w:rPr>
          <w:rFonts w:asciiTheme="majorHAnsi" w:hAnsiTheme="majorHAnsi" w:cs="Arial"/>
          <w:snapToGrid w:val="0"/>
          <w:spacing w:val="-3"/>
          <w:sz w:val="24"/>
          <w:szCs w:val="24"/>
        </w:rPr>
      </w:pPr>
      <w:r w:rsidRPr="00053558">
        <w:rPr>
          <w:rFonts w:asciiTheme="majorHAnsi" w:hAnsiTheme="majorHAnsi" w:cs="Arial"/>
          <w:snapToGrid w:val="0"/>
          <w:spacing w:val="-3"/>
          <w:sz w:val="24"/>
          <w:szCs w:val="24"/>
        </w:rPr>
        <w:t>1:30</w:t>
      </w:r>
      <w:r w:rsidRPr="00053558">
        <w:rPr>
          <w:rFonts w:asciiTheme="majorHAnsi" w:hAnsiTheme="majorHAnsi" w:cs="Arial"/>
          <w:snapToGrid w:val="0"/>
          <w:spacing w:val="-3"/>
          <w:sz w:val="24"/>
          <w:szCs w:val="24"/>
        </w:rPr>
        <w:tab/>
        <w:t xml:space="preserve"> </w:t>
      </w:r>
      <w:r w:rsidRPr="00053558">
        <w:rPr>
          <w:rFonts w:asciiTheme="majorHAnsi" w:hAnsiTheme="majorHAnsi" w:cs="Arial"/>
          <w:snapToGrid w:val="0"/>
          <w:spacing w:val="-3"/>
          <w:sz w:val="24"/>
          <w:szCs w:val="24"/>
          <w:u w:val="single"/>
        </w:rPr>
        <w:t>Workshop</w:t>
      </w:r>
      <w:r w:rsidRPr="00053558">
        <w:rPr>
          <w:rFonts w:asciiTheme="majorHAnsi" w:hAnsiTheme="majorHAnsi" w:cs="Arial"/>
          <w:snapToGrid w:val="0"/>
          <w:spacing w:val="-3"/>
          <w:sz w:val="24"/>
          <w:szCs w:val="24"/>
        </w:rPr>
        <w:t xml:space="preserve">: </w:t>
      </w:r>
      <w:proofErr w:type="spellStart"/>
      <w:r w:rsidRPr="00053558">
        <w:rPr>
          <w:rFonts w:asciiTheme="majorHAnsi" w:hAnsiTheme="majorHAnsi" w:cs="Arial"/>
          <w:snapToGrid w:val="0"/>
          <w:spacing w:val="-3"/>
          <w:sz w:val="24"/>
          <w:szCs w:val="24"/>
        </w:rPr>
        <w:t>Neurodynamic</w:t>
      </w:r>
      <w:proofErr w:type="spellEnd"/>
      <w:r w:rsidRPr="00053558">
        <w:rPr>
          <w:rFonts w:asciiTheme="majorHAnsi" w:hAnsiTheme="majorHAnsi" w:cs="Arial"/>
          <w:snapToGrid w:val="0"/>
          <w:spacing w:val="-3"/>
          <w:sz w:val="24"/>
          <w:szCs w:val="24"/>
        </w:rPr>
        <w:t xml:space="preserve"> Evaluation Upper and Lower Limb Active Tests. </w:t>
      </w:r>
      <w:r w:rsidRPr="00053558">
        <w:rPr>
          <w:rFonts w:asciiTheme="majorHAnsi" w:hAnsiTheme="majorHAnsi" w:cs="Arial"/>
          <w:i/>
          <w:snapToGrid w:val="0"/>
          <w:spacing w:val="-3"/>
          <w:sz w:val="24"/>
          <w:szCs w:val="24"/>
        </w:rPr>
        <w:t>[</w:t>
      </w:r>
      <w:proofErr w:type="spellStart"/>
      <w:r w:rsidRPr="00053558">
        <w:rPr>
          <w:rFonts w:asciiTheme="majorHAnsi" w:hAnsiTheme="majorHAnsi" w:cs="Arial"/>
          <w:i/>
          <w:snapToGrid w:val="0"/>
          <w:spacing w:val="-3"/>
          <w:sz w:val="24"/>
          <w:szCs w:val="24"/>
        </w:rPr>
        <w:t>WoH</w:t>
      </w:r>
      <w:proofErr w:type="spellEnd"/>
      <w:r w:rsidRPr="00053558">
        <w:rPr>
          <w:rFonts w:asciiTheme="majorHAnsi" w:hAnsiTheme="majorHAnsi" w:cs="Arial"/>
          <w:i/>
          <w:snapToGrid w:val="0"/>
          <w:spacing w:val="-3"/>
          <w:sz w:val="24"/>
          <w:szCs w:val="24"/>
        </w:rPr>
        <w:t xml:space="preserve">: </w:t>
      </w:r>
      <w:proofErr w:type="spellStart"/>
      <w:proofErr w:type="gramStart"/>
      <w:r w:rsidRPr="00053558">
        <w:rPr>
          <w:rFonts w:asciiTheme="majorHAnsi" w:hAnsiTheme="majorHAnsi" w:cs="Arial"/>
          <w:i/>
          <w:snapToGrid w:val="0"/>
          <w:spacing w:val="-3"/>
          <w:sz w:val="24"/>
          <w:szCs w:val="24"/>
        </w:rPr>
        <w:t>pg</w:t>
      </w:r>
      <w:proofErr w:type="spellEnd"/>
      <w:proofErr w:type="gramEnd"/>
      <w:r w:rsidRPr="00053558">
        <w:rPr>
          <w:rFonts w:asciiTheme="majorHAnsi" w:hAnsiTheme="majorHAnsi" w:cs="Arial"/>
          <w:i/>
          <w:snapToGrid w:val="0"/>
          <w:spacing w:val="-3"/>
          <w:sz w:val="24"/>
          <w:szCs w:val="24"/>
        </w:rPr>
        <w:t xml:space="preserve"> 158-166]</w:t>
      </w:r>
    </w:p>
    <w:p w:rsidR="004C2974" w:rsidRPr="00053558" w:rsidRDefault="004C2974" w:rsidP="004C2974">
      <w:pPr>
        <w:rPr>
          <w:rFonts w:asciiTheme="majorHAnsi" w:hAnsiTheme="majorHAnsi" w:cs="Arial"/>
          <w:snapToGrid w:val="0"/>
          <w:spacing w:val="-3"/>
          <w:sz w:val="24"/>
          <w:szCs w:val="24"/>
        </w:rPr>
      </w:pPr>
    </w:p>
    <w:p w:rsidR="004C2974" w:rsidRPr="00053558" w:rsidRDefault="004C2974" w:rsidP="004C2974">
      <w:pPr>
        <w:ind w:left="1440" w:hanging="1440"/>
        <w:rPr>
          <w:rFonts w:asciiTheme="majorHAnsi" w:hAnsiTheme="majorHAnsi" w:cs="Arial"/>
          <w:snapToGrid w:val="0"/>
          <w:spacing w:val="-3"/>
          <w:sz w:val="24"/>
          <w:szCs w:val="24"/>
        </w:rPr>
      </w:pPr>
      <w:r w:rsidRPr="00053558">
        <w:rPr>
          <w:rFonts w:asciiTheme="majorHAnsi" w:hAnsiTheme="majorHAnsi" w:cs="Arial"/>
          <w:snapToGrid w:val="0"/>
          <w:spacing w:val="-3"/>
          <w:sz w:val="24"/>
          <w:szCs w:val="24"/>
        </w:rPr>
        <w:t>3:00</w:t>
      </w:r>
      <w:r w:rsidRPr="00053558">
        <w:rPr>
          <w:rFonts w:asciiTheme="majorHAnsi" w:hAnsiTheme="majorHAnsi" w:cs="Arial"/>
          <w:snapToGrid w:val="0"/>
          <w:spacing w:val="-3"/>
          <w:sz w:val="24"/>
          <w:szCs w:val="24"/>
        </w:rPr>
        <w:tab/>
        <w:t xml:space="preserve"> </w:t>
      </w:r>
      <w:r w:rsidRPr="00053558">
        <w:rPr>
          <w:rFonts w:asciiTheme="majorHAnsi" w:hAnsiTheme="majorHAnsi" w:cs="Arial"/>
          <w:snapToGrid w:val="0"/>
          <w:spacing w:val="-3"/>
          <w:sz w:val="24"/>
          <w:szCs w:val="24"/>
          <w:u w:val="single"/>
        </w:rPr>
        <w:t>Lecture</w:t>
      </w:r>
      <w:r w:rsidRPr="00053558">
        <w:rPr>
          <w:rFonts w:asciiTheme="majorHAnsi" w:hAnsiTheme="majorHAnsi" w:cs="Arial"/>
          <w:snapToGrid w:val="0"/>
          <w:spacing w:val="-3"/>
          <w:sz w:val="24"/>
          <w:szCs w:val="24"/>
        </w:rPr>
        <w:t xml:space="preserve">: PNPM Intervention MSK &amp; </w:t>
      </w:r>
      <w:proofErr w:type="spellStart"/>
      <w:r w:rsidRPr="00053558">
        <w:rPr>
          <w:rFonts w:asciiTheme="majorHAnsi" w:hAnsiTheme="majorHAnsi" w:cs="Arial"/>
          <w:snapToGrid w:val="0"/>
          <w:spacing w:val="-3"/>
          <w:sz w:val="24"/>
          <w:szCs w:val="24"/>
        </w:rPr>
        <w:t>Neuro</w:t>
      </w:r>
      <w:proofErr w:type="spellEnd"/>
      <w:r w:rsidRPr="00053558">
        <w:rPr>
          <w:rFonts w:asciiTheme="majorHAnsi" w:hAnsiTheme="majorHAnsi" w:cs="Arial"/>
          <w:snapToGrid w:val="0"/>
          <w:spacing w:val="-3"/>
          <w:sz w:val="24"/>
          <w:szCs w:val="24"/>
        </w:rPr>
        <w:t xml:space="preserve"> (Spasticity) </w:t>
      </w:r>
      <w:r w:rsidRPr="00053558">
        <w:rPr>
          <w:rFonts w:asciiTheme="majorHAnsi" w:hAnsiTheme="majorHAnsi" w:cs="Arial"/>
          <w:i/>
          <w:snapToGrid w:val="0"/>
          <w:spacing w:val="-3"/>
          <w:sz w:val="24"/>
          <w:szCs w:val="24"/>
        </w:rPr>
        <w:t>[</w:t>
      </w:r>
      <w:proofErr w:type="spellStart"/>
      <w:r w:rsidRPr="00053558">
        <w:rPr>
          <w:rFonts w:asciiTheme="majorHAnsi" w:hAnsiTheme="majorHAnsi" w:cs="Arial"/>
          <w:i/>
          <w:snapToGrid w:val="0"/>
          <w:spacing w:val="-3"/>
          <w:sz w:val="24"/>
          <w:szCs w:val="24"/>
        </w:rPr>
        <w:t>WoH</w:t>
      </w:r>
      <w:proofErr w:type="spellEnd"/>
      <w:r w:rsidRPr="00053558">
        <w:rPr>
          <w:rFonts w:asciiTheme="majorHAnsi" w:hAnsiTheme="majorHAnsi" w:cs="Arial"/>
          <w:i/>
          <w:snapToGrid w:val="0"/>
          <w:spacing w:val="-3"/>
          <w:sz w:val="24"/>
          <w:szCs w:val="24"/>
        </w:rPr>
        <w:t>: 104, 135-144]</w:t>
      </w:r>
    </w:p>
    <w:p w:rsidR="004C2974" w:rsidRPr="00053558" w:rsidRDefault="004C2974" w:rsidP="004C2974">
      <w:pPr>
        <w:rPr>
          <w:rFonts w:asciiTheme="majorHAnsi" w:hAnsiTheme="majorHAnsi" w:cs="Arial"/>
          <w:snapToGrid w:val="0"/>
          <w:spacing w:val="-3"/>
          <w:sz w:val="24"/>
          <w:szCs w:val="24"/>
          <w:highlight w:val="yellow"/>
        </w:rPr>
      </w:pPr>
    </w:p>
    <w:p w:rsidR="004C2974" w:rsidRPr="00053558" w:rsidRDefault="004C2974" w:rsidP="004C2974">
      <w:pPr>
        <w:rPr>
          <w:rFonts w:asciiTheme="majorHAnsi" w:hAnsiTheme="majorHAnsi" w:cs="Arial"/>
          <w:b/>
          <w:i/>
          <w:snapToGrid w:val="0"/>
          <w:spacing w:val="-3"/>
          <w:sz w:val="24"/>
          <w:szCs w:val="24"/>
        </w:rPr>
      </w:pPr>
      <w:r w:rsidRPr="00053558">
        <w:rPr>
          <w:rFonts w:asciiTheme="majorHAnsi" w:hAnsiTheme="majorHAnsi" w:cs="Arial"/>
          <w:b/>
          <w:i/>
          <w:snapToGrid w:val="0"/>
          <w:spacing w:val="-3"/>
          <w:sz w:val="24"/>
          <w:szCs w:val="24"/>
        </w:rPr>
        <w:t>3:30</w:t>
      </w:r>
      <w:r w:rsidRPr="00053558">
        <w:rPr>
          <w:rFonts w:asciiTheme="majorHAnsi" w:hAnsiTheme="majorHAnsi" w:cs="Arial"/>
          <w:b/>
          <w:i/>
          <w:snapToGrid w:val="0"/>
          <w:spacing w:val="-3"/>
          <w:sz w:val="24"/>
          <w:szCs w:val="24"/>
        </w:rPr>
        <w:tab/>
        <w:t>Break</w:t>
      </w:r>
    </w:p>
    <w:p w:rsidR="004C2974" w:rsidRPr="00053558" w:rsidRDefault="004C2974" w:rsidP="004C2974">
      <w:pPr>
        <w:rPr>
          <w:rFonts w:asciiTheme="majorHAnsi" w:hAnsiTheme="majorHAnsi" w:cs="Arial"/>
          <w:snapToGrid w:val="0"/>
          <w:spacing w:val="-3"/>
          <w:sz w:val="24"/>
          <w:szCs w:val="24"/>
        </w:rPr>
      </w:pPr>
    </w:p>
    <w:p w:rsidR="004C2974" w:rsidRDefault="004C2974" w:rsidP="004C2974">
      <w:pPr>
        <w:rPr>
          <w:rFonts w:asciiTheme="majorHAnsi" w:hAnsiTheme="majorHAnsi" w:cs="Arial"/>
          <w:snapToGrid w:val="0"/>
          <w:spacing w:val="-3"/>
          <w:sz w:val="24"/>
          <w:szCs w:val="24"/>
        </w:rPr>
      </w:pPr>
      <w:r w:rsidRPr="00053558">
        <w:rPr>
          <w:rFonts w:asciiTheme="majorHAnsi" w:hAnsiTheme="majorHAnsi" w:cs="Arial"/>
          <w:snapToGrid w:val="0"/>
          <w:spacing w:val="-3"/>
          <w:sz w:val="24"/>
          <w:szCs w:val="24"/>
        </w:rPr>
        <w:t>3:45</w:t>
      </w:r>
      <w:r w:rsidRPr="00053558">
        <w:rPr>
          <w:rFonts w:asciiTheme="majorHAnsi" w:hAnsiTheme="majorHAnsi" w:cs="Arial"/>
          <w:snapToGrid w:val="0"/>
          <w:spacing w:val="-3"/>
          <w:sz w:val="24"/>
          <w:szCs w:val="24"/>
        </w:rPr>
        <w:tab/>
      </w:r>
      <w:r w:rsidRPr="00053558">
        <w:rPr>
          <w:rFonts w:asciiTheme="majorHAnsi" w:hAnsiTheme="majorHAnsi" w:cs="Arial"/>
          <w:snapToGrid w:val="0"/>
          <w:spacing w:val="-3"/>
          <w:sz w:val="24"/>
          <w:szCs w:val="24"/>
        </w:rPr>
        <w:tab/>
      </w:r>
      <w:r>
        <w:rPr>
          <w:rFonts w:asciiTheme="majorHAnsi" w:hAnsiTheme="majorHAnsi" w:cs="Arial"/>
          <w:snapToGrid w:val="0"/>
          <w:spacing w:val="-3"/>
          <w:sz w:val="24"/>
          <w:szCs w:val="24"/>
        </w:rPr>
        <w:t xml:space="preserve">Video/Paper </w:t>
      </w:r>
      <w:r w:rsidRPr="00053558">
        <w:rPr>
          <w:rFonts w:asciiTheme="majorHAnsi" w:hAnsiTheme="majorHAnsi" w:cs="Arial"/>
          <w:snapToGrid w:val="0"/>
          <w:spacing w:val="-3"/>
          <w:sz w:val="24"/>
          <w:szCs w:val="24"/>
          <w:u w:val="single"/>
        </w:rPr>
        <w:t>Case Studies or Live Patient Demonstration</w:t>
      </w:r>
      <w:r w:rsidRPr="00053558">
        <w:rPr>
          <w:rFonts w:asciiTheme="majorHAnsi" w:hAnsiTheme="majorHAnsi" w:cs="Arial"/>
          <w:snapToGrid w:val="0"/>
          <w:spacing w:val="-3"/>
          <w:sz w:val="24"/>
          <w:szCs w:val="24"/>
        </w:rPr>
        <w:t>: P</w:t>
      </w:r>
      <w:r>
        <w:rPr>
          <w:rFonts w:asciiTheme="majorHAnsi" w:hAnsiTheme="majorHAnsi" w:cs="Arial"/>
          <w:snapToGrid w:val="0"/>
          <w:spacing w:val="-3"/>
          <w:sz w:val="24"/>
          <w:szCs w:val="24"/>
        </w:rPr>
        <w:t xml:space="preserve">eripheral </w:t>
      </w:r>
      <w:r w:rsidRPr="00053558">
        <w:rPr>
          <w:rFonts w:asciiTheme="majorHAnsi" w:hAnsiTheme="majorHAnsi" w:cs="Arial"/>
          <w:snapToGrid w:val="0"/>
          <w:spacing w:val="-3"/>
          <w:sz w:val="24"/>
          <w:szCs w:val="24"/>
        </w:rPr>
        <w:t>N</w:t>
      </w:r>
      <w:r>
        <w:rPr>
          <w:rFonts w:asciiTheme="majorHAnsi" w:hAnsiTheme="majorHAnsi" w:cs="Arial"/>
          <w:snapToGrid w:val="0"/>
          <w:spacing w:val="-3"/>
          <w:sz w:val="24"/>
          <w:szCs w:val="24"/>
        </w:rPr>
        <w:t xml:space="preserve">ervous  </w:t>
      </w:r>
    </w:p>
    <w:p w:rsidR="004C2974" w:rsidRPr="00053558" w:rsidRDefault="004C2974" w:rsidP="004C2974">
      <w:pPr>
        <w:rPr>
          <w:rFonts w:asciiTheme="majorHAnsi" w:hAnsiTheme="majorHAnsi" w:cs="Arial"/>
          <w:snapToGrid w:val="0"/>
          <w:spacing w:val="-3"/>
          <w:sz w:val="24"/>
          <w:szCs w:val="24"/>
        </w:rPr>
      </w:pPr>
      <w:r>
        <w:rPr>
          <w:rFonts w:asciiTheme="majorHAnsi" w:hAnsiTheme="majorHAnsi" w:cs="Arial"/>
          <w:snapToGrid w:val="0"/>
          <w:spacing w:val="-3"/>
          <w:sz w:val="24"/>
          <w:szCs w:val="24"/>
        </w:rPr>
        <w:t xml:space="preserve">                            System Pain Mechanisms</w:t>
      </w:r>
    </w:p>
    <w:p w:rsidR="004C2974" w:rsidRPr="00053558" w:rsidRDefault="004C2974" w:rsidP="004C2974">
      <w:pPr>
        <w:rPr>
          <w:rFonts w:asciiTheme="majorHAnsi" w:hAnsiTheme="majorHAnsi" w:cs="Arial"/>
          <w:snapToGrid w:val="0"/>
          <w:spacing w:val="-3"/>
          <w:sz w:val="24"/>
          <w:szCs w:val="24"/>
        </w:rPr>
      </w:pPr>
    </w:p>
    <w:p w:rsidR="004C2974" w:rsidRPr="00053558" w:rsidRDefault="004C2974" w:rsidP="004C2974">
      <w:pPr>
        <w:ind w:left="1440" w:hanging="1440"/>
        <w:rPr>
          <w:rFonts w:asciiTheme="majorHAnsi" w:hAnsiTheme="majorHAnsi" w:cs="Arial"/>
          <w:snapToGrid w:val="0"/>
          <w:spacing w:val="-3"/>
          <w:sz w:val="24"/>
          <w:szCs w:val="24"/>
        </w:rPr>
      </w:pPr>
      <w:r w:rsidRPr="00053558">
        <w:rPr>
          <w:rFonts w:asciiTheme="majorHAnsi" w:hAnsiTheme="majorHAnsi" w:cs="Arial"/>
          <w:snapToGrid w:val="0"/>
          <w:spacing w:val="-3"/>
          <w:sz w:val="24"/>
          <w:szCs w:val="24"/>
        </w:rPr>
        <w:t>4:30</w:t>
      </w:r>
      <w:r w:rsidRPr="00053558">
        <w:rPr>
          <w:rFonts w:asciiTheme="majorHAnsi" w:hAnsiTheme="majorHAnsi" w:cs="Arial"/>
          <w:snapToGrid w:val="0"/>
          <w:spacing w:val="-3"/>
          <w:sz w:val="24"/>
          <w:szCs w:val="24"/>
        </w:rPr>
        <w:tab/>
      </w:r>
      <w:r>
        <w:rPr>
          <w:rFonts w:asciiTheme="majorHAnsi" w:hAnsiTheme="majorHAnsi" w:cs="Arial"/>
          <w:snapToGrid w:val="0"/>
          <w:spacing w:val="-3"/>
          <w:sz w:val="24"/>
          <w:szCs w:val="24"/>
        </w:rPr>
        <w:t xml:space="preserve">Video/Paper </w:t>
      </w:r>
      <w:r w:rsidRPr="00053558">
        <w:rPr>
          <w:rFonts w:asciiTheme="majorHAnsi" w:hAnsiTheme="majorHAnsi" w:cs="Arial"/>
          <w:snapToGrid w:val="0"/>
          <w:spacing w:val="-3"/>
          <w:sz w:val="24"/>
          <w:szCs w:val="24"/>
          <w:u w:val="single"/>
        </w:rPr>
        <w:t>Case Studies or Live Patient Demonstration</w:t>
      </w:r>
      <w:r w:rsidRPr="00053558">
        <w:rPr>
          <w:rFonts w:asciiTheme="majorHAnsi" w:hAnsiTheme="majorHAnsi" w:cs="Arial"/>
          <w:snapToGrid w:val="0"/>
          <w:spacing w:val="-3"/>
          <w:sz w:val="24"/>
          <w:szCs w:val="24"/>
        </w:rPr>
        <w:t xml:space="preserve">: Peripheral Neurogenic Pain Mechanism </w:t>
      </w:r>
    </w:p>
    <w:p w:rsidR="004C2974" w:rsidRPr="00053558" w:rsidRDefault="004C2974" w:rsidP="004C2974">
      <w:pPr>
        <w:rPr>
          <w:rFonts w:asciiTheme="majorHAnsi" w:hAnsiTheme="majorHAnsi" w:cs="Arial"/>
          <w:snapToGrid w:val="0"/>
          <w:spacing w:val="-3"/>
          <w:sz w:val="24"/>
          <w:szCs w:val="24"/>
        </w:rPr>
      </w:pPr>
    </w:p>
    <w:p w:rsidR="004C2974" w:rsidRPr="00053558" w:rsidRDefault="004C2974" w:rsidP="004C2974">
      <w:pPr>
        <w:rPr>
          <w:rFonts w:asciiTheme="majorHAnsi" w:hAnsiTheme="majorHAnsi" w:cs="Arial"/>
          <w:b/>
          <w:i/>
          <w:snapToGrid w:val="0"/>
          <w:spacing w:val="-3"/>
          <w:sz w:val="24"/>
          <w:szCs w:val="24"/>
        </w:rPr>
      </w:pPr>
      <w:r w:rsidRPr="00053558">
        <w:rPr>
          <w:rFonts w:asciiTheme="majorHAnsi" w:hAnsiTheme="majorHAnsi" w:cs="Arial"/>
          <w:b/>
          <w:i/>
          <w:snapToGrid w:val="0"/>
          <w:spacing w:val="-3"/>
          <w:sz w:val="24"/>
          <w:szCs w:val="24"/>
        </w:rPr>
        <w:t>5:30</w:t>
      </w:r>
      <w:r w:rsidRPr="00053558">
        <w:rPr>
          <w:rFonts w:asciiTheme="majorHAnsi" w:hAnsiTheme="majorHAnsi" w:cs="Arial"/>
          <w:b/>
          <w:i/>
          <w:snapToGrid w:val="0"/>
          <w:spacing w:val="-3"/>
          <w:sz w:val="24"/>
          <w:szCs w:val="24"/>
        </w:rPr>
        <w:tab/>
        <w:t>Adjourn</w:t>
      </w:r>
    </w:p>
    <w:p w:rsidR="004C2974" w:rsidRDefault="004C2974" w:rsidP="004C2974">
      <w:pPr>
        <w:rPr>
          <w:rFonts w:asciiTheme="majorHAnsi" w:hAnsiTheme="majorHAnsi" w:cs="Arial"/>
          <w:b/>
          <w:sz w:val="24"/>
          <w:szCs w:val="24"/>
          <w:u w:val="single"/>
        </w:rPr>
      </w:pPr>
    </w:p>
    <w:p w:rsidR="004C2974" w:rsidRDefault="004C2974" w:rsidP="004C2974">
      <w:pPr>
        <w:rPr>
          <w:rFonts w:asciiTheme="majorHAnsi" w:hAnsiTheme="majorHAnsi" w:cs="Arial"/>
          <w:b/>
          <w:sz w:val="24"/>
          <w:szCs w:val="24"/>
          <w:u w:val="single"/>
        </w:rPr>
      </w:pPr>
      <w:r w:rsidRPr="00053558">
        <w:rPr>
          <w:rFonts w:asciiTheme="majorHAnsi" w:hAnsiTheme="majorHAnsi" w:cs="Arial"/>
          <w:b/>
          <w:sz w:val="24"/>
          <w:szCs w:val="24"/>
          <w:u w:val="single"/>
        </w:rPr>
        <w:t>Sunday</w:t>
      </w:r>
    </w:p>
    <w:p w:rsidR="004C2974" w:rsidRDefault="004C2974" w:rsidP="004C2974">
      <w:pPr>
        <w:rPr>
          <w:rFonts w:asciiTheme="majorHAnsi" w:hAnsiTheme="majorHAnsi" w:cs="Arial"/>
          <w:b/>
          <w:sz w:val="24"/>
          <w:szCs w:val="24"/>
          <w:u w:val="single"/>
        </w:rPr>
      </w:pPr>
    </w:p>
    <w:p w:rsidR="004C2974" w:rsidRPr="00053558" w:rsidRDefault="004C2974" w:rsidP="004C2974">
      <w:pPr>
        <w:rPr>
          <w:rFonts w:asciiTheme="majorHAnsi" w:hAnsiTheme="majorHAnsi" w:cs="Arial"/>
          <w:bCs/>
          <w:sz w:val="24"/>
          <w:szCs w:val="24"/>
        </w:rPr>
      </w:pPr>
      <w:r w:rsidRPr="00053558">
        <w:rPr>
          <w:rFonts w:asciiTheme="majorHAnsi" w:hAnsiTheme="majorHAnsi" w:cs="Arial"/>
          <w:sz w:val="24"/>
          <w:szCs w:val="24"/>
        </w:rPr>
        <w:t>7:30 am</w:t>
      </w:r>
      <w:r w:rsidRPr="00053558">
        <w:rPr>
          <w:rFonts w:asciiTheme="majorHAnsi" w:hAnsiTheme="majorHAnsi" w:cs="Arial"/>
          <w:sz w:val="24"/>
          <w:szCs w:val="24"/>
        </w:rPr>
        <w:tab/>
      </w:r>
      <w:r w:rsidRPr="00053558">
        <w:rPr>
          <w:rFonts w:asciiTheme="majorHAnsi" w:hAnsiTheme="majorHAnsi" w:cs="Arial"/>
          <w:bCs/>
          <w:sz w:val="24"/>
          <w:szCs w:val="24"/>
        </w:rPr>
        <w:t xml:space="preserve">Continental Breakfast </w:t>
      </w:r>
    </w:p>
    <w:p w:rsidR="004C2974" w:rsidRPr="00053558" w:rsidRDefault="004C2974" w:rsidP="004C2974">
      <w:pPr>
        <w:rPr>
          <w:rFonts w:asciiTheme="majorHAnsi" w:hAnsiTheme="majorHAnsi" w:cs="Arial"/>
          <w:sz w:val="24"/>
          <w:szCs w:val="24"/>
        </w:rPr>
      </w:pPr>
    </w:p>
    <w:p w:rsidR="004C2974" w:rsidRPr="00053558" w:rsidRDefault="004C2974" w:rsidP="004C2974">
      <w:pPr>
        <w:rPr>
          <w:rFonts w:asciiTheme="majorHAnsi" w:hAnsiTheme="majorHAnsi" w:cs="Arial"/>
          <w:sz w:val="24"/>
          <w:szCs w:val="24"/>
        </w:rPr>
      </w:pPr>
      <w:r w:rsidRPr="00053558">
        <w:rPr>
          <w:rFonts w:asciiTheme="majorHAnsi" w:hAnsiTheme="majorHAnsi" w:cs="Arial"/>
          <w:sz w:val="24"/>
          <w:szCs w:val="24"/>
        </w:rPr>
        <w:t xml:space="preserve">8:00 </w:t>
      </w:r>
      <w:r w:rsidRPr="00053558">
        <w:rPr>
          <w:rFonts w:asciiTheme="majorHAnsi" w:hAnsiTheme="majorHAnsi" w:cs="Arial"/>
          <w:sz w:val="24"/>
          <w:szCs w:val="24"/>
        </w:rPr>
        <w:tab/>
      </w:r>
      <w:r w:rsidRPr="00053558">
        <w:rPr>
          <w:rFonts w:asciiTheme="majorHAnsi" w:hAnsiTheme="majorHAnsi" w:cs="Arial"/>
          <w:sz w:val="24"/>
          <w:szCs w:val="24"/>
        </w:rPr>
        <w:tab/>
      </w:r>
      <w:r w:rsidRPr="00053558">
        <w:rPr>
          <w:rFonts w:asciiTheme="majorHAnsi" w:hAnsiTheme="majorHAnsi" w:cs="Arial"/>
          <w:sz w:val="24"/>
          <w:szCs w:val="24"/>
          <w:u w:val="single"/>
        </w:rPr>
        <w:t>Lecture</w:t>
      </w:r>
      <w:r w:rsidRPr="00053558">
        <w:rPr>
          <w:rFonts w:asciiTheme="majorHAnsi" w:hAnsiTheme="majorHAnsi" w:cs="Arial"/>
          <w:sz w:val="24"/>
          <w:szCs w:val="24"/>
        </w:rPr>
        <w:t xml:space="preserve">: You </w:t>
      </w:r>
      <w:r>
        <w:rPr>
          <w:rFonts w:asciiTheme="majorHAnsi" w:hAnsiTheme="majorHAnsi" w:cs="Arial"/>
          <w:sz w:val="24"/>
          <w:szCs w:val="24"/>
        </w:rPr>
        <w:t>D</w:t>
      </w:r>
      <w:r w:rsidRPr="00053558">
        <w:rPr>
          <w:rFonts w:asciiTheme="majorHAnsi" w:hAnsiTheme="majorHAnsi" w:cs="Arial"/>
          <w:sz w:val="24"/>
          <w:szCs w:val="24"/>
        </w:rPr>
        <w:t xml:space="preserve">on’t </w:t>
      </w:r>
      <w:r>
        <w:rPr>
          <w:rFonts w:asciiTheme="majorHAnsi" w:hAnsiTheme="majorHAnsi" w:cs="Arial"/>
          <w:sz w:val="24"/>
          <w:szCs w:val="24"/>
        </w:rPr>
        <w:t>G</w:t>
      </w:r>
      <w:r w:rsidRPr="00053558">
        <w:rPr>
          <w:rFonts w:asciiTheme="majorHAnsi" w:hAnsiTheme="majorHAnsi" w:cs="Arial"/>
          <w:sz w:val="24"/>
          <w:szCs w:val="24"/>
        </w:rPr>
        <w:t xml:space="preserve">et </w:t>
      </w:r>
      <w:r>
        <w:rPr>
          <w:rFonts w:asciiTheme="majorHAnsi" w:hAnsiTheme="majorHAnsi" w:cs="Arial"/>
          <w:sz w:val="24"/>
          <w:szCs w:val="24"/>
        </w:rPr>
        <w:t>P</w:t>
      </w:r>
      <w:r w:rsidRPr="00053558">
        <w:rPr>
          <w:rFonts w:asciiTheme="majorHAnsi" w:hAnsiTheme="majorHAnsi" w:cs="Arial"/>
          <w:sz w:val="24"/>
          <w:szCs w:val="24"/>
        </w:rPr>
        <w:t xml:space="preserve">ain </w:t>
      </w:r>
      <w:r>
        <w:rPr>
          <w:rFonts w:asciiTheme="majorHAnsi" w:hAnsiTheme="majorHAnsi" w:cs="Arial"/>
          <w:sz w:val="24"/>
          <w:szCs w:val="24"/>
        </w:rPr>
        <w:t>W</w:t>
      </w:r>
      <w:r w:rsidRPr="00053558">
        <w:rPr>
          <w:rFonts w:asciiTheme="majorHAnsi" w:hAnsiTheme="majorHAnsi" w:cs="Arial"/>
          <w:sz w:val="24"/>
          <w:szCs w:val="24"/>
        </w:rPr>
        <w:t xml:space="preserve">ithout a </w:t>
      </w:r>
      <w:r>
        <w:rPr>
          <w:rFonts w:asciiTheme="majorHAnsi" w:hAnsiTheme="majorHAnsi" w:cs="Arial"/>
          <w:sz w:val="24"/>
          <w:szCs w:val="24"/>
        </w:rPr>
        <w:t>B</w:t>
      </w:r>
      <w:r w:rsidRPr="00053558">
        <w:rPr>
          <w:rFonts w:asciiTheme="majorHAnsi" w:hAnsiTheme="majorHAnsi" w:cs="Arial"/>
          <w:sz w:val="24"/>
          <w:szCs w:val="24"/>
        </w:rPr>
        <w:t xml:space="preserve">rain </w:t>
      </w:r>
    </w:p>
    <w:p w:rsidR="004C2974" w:rsidRPr="00053558" w:rsidRDefault="004C2974" w:rsidP="004C2974">
      <w:pPr>
        <w:rPr>
          <w:rFonts w:asciiTheme="majorHAnsi" w:hAnsiTheme="majorHAnsi" w:cs="Arial"/>
          <w:sz w:val="24"/>
          <w:szCs w:val="24"/>
        </w:rPr>
      </w:pPr>
    </w:p>
    <w:p w:rsidR="004C2974" w:rsidRDefault="004C2974" w:rsidP="004C2974">
      <w:pPr>
        <w:ind w:left="720" w:hanging="720"/>
        <w:rPr>
          <w:rFonts w:asciiTheme="majorHAnsi" w:hAnsiTheme="majorHAnsi" w:cs="Arial"/>
          <w:sz w:val="24"/>
          <w:szCs w:val="24"/>
        </w:rPr>
      </w:pPr>
      <w:r w:rsidRPr="00053558">
        <w:rPr>
          <w:rFonts w:asciiTheme="majorHAnsi" w:hAnsiTheme="majorHAnsi" w:cs="Arial"/>
          <w:sz w:val="24"/>
          <w:szCs w:val="24"/>
        </w:rPr>
        <w:t>8:30</w:t>
      </w:r>
      <w:r w:rsidRPr="00053558">
        <w:rPr>
          <w:rFonts w:asciiTheme="majorHAnsi" w:hAnsiTheme="majorHAnsi" w:cs="Arial"/>
          <w:sz w:val="24"/>
          <w:szCs w:val="24"/>
        </w:rPr>
        <w:tab/>
        <w:t xml:space="preserve"> </w:t>
      </w:r>
      <w:r w:rsidRPr="00053558">
        <w:rPr>
          <w:rFonts w:asciiTheme="majorHAnsi" w:hAnsiTheme="majorHAnsi" w:cs="Arial"/>
          <w:sz w:val="24"/>
          <w:szCs w:val="24"/>
        </w:rPr>
        <w:tab/>
      </w:r>
      <w:r w:rsidRPr="00053558">
        <w:rPr>
          <w:rFonts w:asciiTheme="majorHAnsi" w:hAnsiTheme="majorHAnsi" w:cs="Arial"/>
          <w:sz w:val="24"/>
          <w:szCs w:val="24"/>
          <w:u w:val="single"/>
        </w:rPr>
        <w:t>Lecture</w:t>
      </w:r>
      <w:r w:rsidRPr="00053558">
        <w:rPr>
          <w:rFonts w:asciiTheme="majorHAnsi" w:hAnsiTheme="majorHAnsi" w:cs="Arial"/>
          <w:sz w:val="24"/>
          <w:szCs w:val="24"/>
        </w:rPr>
        <w:t>: Central Nervous System (CN</w:t>
      </w:r>
      <w:r>
        <w:rPr>
          <w:rFonts w:asciiTheme="majorHAnsi" w:hAnsiTheme="majorHAnsi" w:cs="Arial"/>
          <w:sz w:val="24"/>
          <w:szCs w:val="24"/>
        </w:rPr>
        <w:t xml:space="preserve">S) Subgroups Subjective and </w:t>
      </w:r>
      <w:r w:rsidRPr="00053558">
        <w:rPr>
          <w:rFonts w:asciiTheme="majorHAnsi" w:hAnsiTheme="majorHAnsi" w:cs="Arial"/>
          <w:sz w:val="24"/>
          <w:szCs w:val="24"/>
        </w:rPr>
        <w:t xml:space="preserve">Objective </w:t>
      </w:r>
      <w:r>
        <w:rPr>
          <w:rFonts w:asciiTheme="majorHAnsi" w:hAnsiTheme="majorHAnsi" w:cs="Arial"/>
          <w:sz w:val="24"/>
          <w:szCs w:val="24"/>
        </w:rPr>
        <w:t xml:space="preserve">                      </w:t>
      </w:r>
    </w:p>
    <w:p w:rsidR="004C2974" w:rsidRDefault="004C2974" w:rsidP="004C2974">
      <w:pPr>
        <w:ind w:left="720" w:hanging="720"/>
        <w:rPr>
          <w:rFonts w:asciiTheme="majorHAnsi" w:hAnsiTheme="majorHAnsi" w:cs="Arial"/>
          <w:i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                          </w:t>
      </w:r>
      <w:r w:rsidRPr="00053558">
        <w:rPr>
          <w:rFonts w:asciiTheme="majorHAnsi" w:hAnsiTheme="majorHAnsi" w:cs="Arial"/>
          <w:sz w:val="24"/>
          <w:szCs w:val="24"/>
        </w:rPr>
        <w:t xml:space="preserve">Characteristics </w:t>
      </w:r>
      <w:r w:rsidRPr="00053558">
        <w:rPr>
          <w:rFonts w:asciiTheme="majorHAnsi" w:hAnsiTheme="majorHAnsi" w:cs="Arial"/>
          <w:i/>
          <w:sz w:val="24"/>
          <w:szCs w:val="24"/>
        </w:rPr>
        <w:t>[</w:t>
      </w:r>
      <w:proofErr w:type="spellStart"/>
      <w:r w:rsidRPr="00053558">
        <w:rPr>
          <w:rFonts w:asciiTheme="majorHAnsi" w:hAnsiTheme="majorHAnsi" w:cs="Arial"/>
          <w:i/>
          <w:sz w:val="24"/>
          <w:szCs w:val="24"/>
        </w:rPr>
        <w:t>WoH</w:t>
      </w:r>
      <w:proofErr w:type="spellEnd"/>
      <w:r w:rsidRPr="00053558">
        <w:rPr>
          <w:rFonts w:asciiTheme="majorHAnsi" w:hAnsiTheme="majorHAnsi" w:cs="Arial"/>
          <w:i/>
          <w:sz w:val="24"/>
          <w:szCs w:val="24"/>
        </w:rPr>
        <w:t xml:space="preserve">: </w:t>
      </w:r>
      <w:proofErr w:type="spellStart"/>
      <w:r w:rsidRPr="00053558">
        <w:rPr>
          <w:rFonts w:asciiTheme="majorHAnsi" w:hAnsiTheme="majorHAnsi" w:cs="Arial"/>
          <w:i/>
          <w:sz w:val="24"/>
          <w:szCs w:val="24"/>
        </w:rPr>
        <w:t>pg</w:t>
      </w:r>
      <w:proofErr w:type="spellEnd"/>
      <w:r w:rsidRPr="00053558">
        <w:rPr>
          <w:rFonts w:asciiTheme="majorHAnsi" w:hAnsiTheme="majorHAnsi" w:cs="Arial"/>
          <w:i/>
          <w:sz w:val="24"/>
          <w:szCs w:val="24"/>
        </w:rPr>
        <w:t xml:space="preserve"> 222-223]</w:t>
      </w:r>
    </w:p>
    <w:p w:rsidR="004C2974" w:rsidRPr="00053558" w:rsidRDefault="004C2974" w:rsidP="004C2974">
      <w:pPr>
        <w:ind w:left="720" w:hanging="720"/>
        <w:rPr>
          <w:rFonts w:asciiTheme="majorHAnsi" w:hAnsiTheme="majorHAnsi" w:cs="Arial"/>
          <w:sz w:val="24"/>
          <w:szCs w:val="24"/>
        </w:rPr>
      </w:pPr>
    </w:p>
    <w:p w:rsidR="004C2974" w:rsidRPr="00053558" w:rsidRDefault="004C2974" w:rsidP="004C2974">
      <w:pPr>
        <w:ind w:left="1440" w:hanging="1440"/>
        <w:rPr>
          <w:rFonts w:asciiTheme="majorHAnsi" w:hAnsiTheme="majorHAnsi"/>
          <w:sz w:val="24"/>
          <w:szCs w:val="24"/>
        </w:rPr>
      </w:pPr>
      <w:r w:rsidRPr="00053558">
        <w:rPr>
          <w:rFonts w:asciiTheme="majorHAnsi" w:hAnsiTheme="majorHAnsi" w:cs="Arial"/>
          <w:sz w:val="24"/>
          <w:szCs w:val="24"/>
        </w:rPr>
        <w:t>9:00</w:t>
      </w:r>
      <w:r w:rsidRPr="00053558">
        <w:rPr>
          <w:rFonts w:asciiTheme="majorHAnsi" w:hAnsiTheme="majorHAnsi" w:cs="Arial"/>
          <w:sz w:val="24"/>
          <w:szCs w:val="24"/>
        </w:rPr>
        <w:tab/>
      </w:r>
      <w:r w:rsidRPr="00053558">
        <w:rPr>
          <w:rFonts w:asciiTheme="majorHAnsi" w:hAnsiTheme="majorHAnsi" w:cs="Arial"/>
          <w:sz w:val="24"/>
          <w:szCs w:val="24"/>
          <w:u w:val="single"/>
        </w:rPr>
        <w:t>Lecture:</w:t>
      </w:r>
      <w:r w:rsidRPr="00053558">
        <w:rPr>
          <w:rFonts w:asciiTheme="majorHAnsi" w:hAnsiTheme="majorHAnsi" w:cs="Arial"/>
          <w:sz w:val="24"/>
          <w:szCs w:val="24"/>
        </w:rPr>
        <w:t xml:space="preserve"> CNS </w:t>
      </w:r>
      <w:r w:rsidRPr="00053558">
        <w:rPr>
          <w:rFonts w:asciiTheme="majorHAnsi" w:hAnsiTheme="majorHAnsi" w:cs="Arial"/>
          <w:snapToGrid w:val="0"/>
          <w:spacing w:val="-3"/>
          <w:sz w:val="24"/>
          <w:szCs w:val="24"/>
        </w:rPr>
        <w:t>Spasticity Subjective, Objective Characteristics</w:t>
      </w:r>
      <w:r>
        <w:rPr>
          <w:rFonts w:asciiTheme="majorHAnsi" w:hAnsiTheme="majorHAnsi" w:cs="Arial"/>
          <w:snapToGrid w:val="0"/>
          <w:spacing w:val="-3"/>
          <w:sz w:val="24"/>
          <w:szCs w:val="24"/>
        </w:rPr>
        <w:t xml:space="preserve">: </w:t>
      </w:r>
      <w:r w:rsidRPr="00053558">
        <w:rPr>
          <w:rFonts w:asciiTheme="majorHAnsi" w:hAnsiTheme="majorHAnsi"/>
          <w:sz w:val="24"/>
          <w:szCs w:val="24"/>
        </w:rPr>
        <w:t>Sub grouping Spasticity for Therapeutic Exercise intervention.</w:t>
      </w:r>
    </w:p>
    <w:p w:rsidR="004C2974" w:rsidRPr="00053558" w:rsidRDefault="004C2974" w:rsidP="004C2974">
      <w:pPr>
        <w:ind w:left="1440" w:hanging="1440"/>
        <w:rPr>
          <w:rFonts w:asciiTheme="majorHAnsi" w:hAnsiTheme="majorHAnsi" w:cs="Arial"/>
          <w:sz w:val="24"/>
          <w:szCs w:val="24"/>
        </w:rPr>
      </w:pPr>
    </w:p>
    <w:p w:rsidR="004C2974" w:rsidRPr="00053558" w:rsidRDefault="004C2974" w:rsidP="004C2974">
      <w:pPr>
        <w:ind w:left="1440" w:hanging="1395"/>
        <w:rPr>
          <w:rFonts w:asciiTheme="majorHAnsi" w:hAnsiTheme="majorHAnsi" w:cs="Arial"/>
          <w:i/>
          <w:sz w:val="24"/>
          <w:szCs w:val="24"/>
        </w:rPr>
      </w:pPr>
      <w:r w:rsidRPr="00053558">
        <w:rPr>
          <w:rFonts w:asciiTheme="majorHAnsi" w:hAnsiTheme="majorHAnsi" w:cs="Arial"/>
          <w:sz w:val="24"/>
          <w:szCs w:val="24"/>
        </w:rPr>
        <w:t xml:space="preserve">9:30 </w:t>
      </w:r>
      <w:r w:rsidRPr="00053558">
        <w:rPr>
          <w:rFonts w:asciiTheme="majorHAnsi" w:hAnsiTheme="majorHAnsi" w:cs="Arial"/>
          <w:sz w:val="24"/>
          <w:szCs w:val="24"/>
        </w:rPr>
        <w:tab/>
      </w:r>
      <w:r w:rsidRPr="00053558">
        <w:rPr>
          <w:rFonts w:asciiTheme="majorHAnsi" w:hAnsiTheme="majorHAnsi" w:cs="Arial"/>
          <w:sz w:val="24"/>
          <w:szCs w:val="24"/>
          <w:u w:val="single"/>
        </w:rPr>
        <w:t>Workshop</w:t>
      </w:r>
      <w:r w:rsidRPr="00053558">
        <w:rPr>
          <w:rFonts w:asciiTheme="majorHAnsi" w:hAnsiTheme="majorHAnsi" w:cs="Arial"/>
          <w:sz w:val="24"/>
          <w:szCs w:val="24"/>
        </w:rPr>
        <w:t xml:space="preserve">: </w:t>
      </w:r>
      <w:r w:rsidRPr="00053558">
        <w:rPr>
          <w:rFonts w:asciiTheme="majorHAnsi" w:hAnsiTheme="majorHAnsi" w:cs="Arial"/>
          <w:b/>
          <w:sz w:val="24"/>
          <w:szCs w:val="24"/>
        </w:rPr>
        <w:t>Psychometric Testing / Scoring</w:t>
      </w:r>
      <w:r w:rsidRPr="00053558">
        <w:rPr>
          <w:rFonts w:asciiTheme="majorHAnsi" w:hAnsiTheme="majorHAnsi" w:cs="Arial"/>
          <w:sz w:val="24"/>
          <w:szCs w:val="24"/>
        </w:rPr>
        <w:t xml:space="preserve"> –FABQ </w:t>
      </w:r>
      <w:r w:rsidRPr="00053558">
        <w:rPr>
          <w:rFonts w:asciiTheme="majorHAnsi" w:hAnsiTheme="majorHAnsi" w:cs="Arial"/>
          <w:i/>
          <w:sz w:val="24"/>
          <w:szCs w:val="24"/>
        </w:rPr>
        <w:t>[</w:t>
      </w:r>
      <w:proofErr w:type="spellStart"/>
      <w:r w:rsidRPr="00053558">
        <w:rPr>
          <w:rFonts w:asciiTheme="majorHAnsi" w:hAnsiTheme="majorHAnsi" w:cs="Arial"/>
          <w:i/>
          <w:sz w:val="24"/>
          <w:szCs w:val="24"/>
        </w:rPr>
        <w:t>WoH</w:t>
      </w:r>
      <w:proofErr w:type="spellEnd"/>
      <w:r w:rsidRPr="00053558">
        <w:rPr>
          <w:rFonts w:asciiTheme="majorHAnsi" w:hAnsiTheme="majorHAnsi" w:cs="Arial"/>
          <w:i/>
          <w:sz w:val="24"/>
          <w:szCs w:val="24"/>
        </w:rPr>
        <w:t xml:space="preserve">: </w:t>
      </w:r>
      <w:proofErr w:type="spellStart"/>
      <w:r w:rsidRPr="00053558">
        <w:rPr>
          <w:rFonts w:asciiTheme="majorHAnsi" w:hAnsiTheme="majorHAnsi" w:cs="Arial"/>
          <w:i/>
          <w:sz w:val="24"/>
          <w:szCs w:val="24"/>
        </w:rPr>
        <w:t>pg</w:t>
      </w:r>
      <w:proofErr w:type="spellEnd"/>
      <w:r w:rsidRPr="00053558">
        <w:rPr>
          <w:rFonts w:asciiTheme="majorHAnsi" w:hAnsiTheme="majorHAnsi" w:cs="Arial"/>
          <w:i/>
          <w:sz w:val="24"/>
          <w:szCs w:val="24"/>
        </w:rPr>
        <w:t xml:space="preserve"> 198-199]</w:t>
      </w:r>
      <w:r w:rsidRPr="00053558">
        <w:rPr>
          <w:rFonts w:asciiTheme="majorHAnsi" w:hAnsiTheme="majorHAnsi" w:cs="Arial"/>
          <w:sz w:val="24"/>
          <w:szCs w:val="24"/>
        </w:rPr>
        <w:t xml:space="preserve">, PASS </w:t>
      </w:r>
      <w:r w:rsidRPr="00053558">
        <w:rPr>
          <w:rFonts w:asciiTheme="majorHAnsi" w:hAnsiTheme="majorHAnsi" w:cs="Arial"/>
          <w:i/>
          <w:sz w:val="24"/>
          <w:szCs w:val="24"/>
        </w:rPr>
        <w:t>[</w:t>
      </w:r>
      <w:proofErr w:type="spellStart"/>
      <w:r w:rsidRPr="00053558">
        <w:rPr>
          <w:rFonts w:asciiTheme="majorHAnsi" w:hAnsiTheme="majorHAnsi" w:cs="Arial"/>
          <w:i/>
          <w:sz w:val="24"/>
          <w:szCs w:val="24"/>
        </w:rPr>
        <w:t>WoH</w:t>
      </w:r>
      <w:proofErr w:type="spellEnd"/>
      <w:r w:rsidRPr="00053558">
        <w:rPr>
          <w:rFonts w:asciiTheme="majorHAnsi" w:hAnsiTheme="majorHAnsi" w:cs="Arial"/>
          <w:i/>
          <w:sz w:val="24"/>
          <w:szCs w:val="24"/>
        </w:rPr>
        <w:t xml:space="preserve">: </w:t>
      </w:r>
      <w:proofErr w:type="spellStart"/>
      <w:r w:rsidRPr="00053558">
        <w:rPr>
          <w:rFonts w:asciiTheme="majorHAnsi" w:hAnsiTheme="majorHAnsi" w:cs="Arial"/>
          <w:i/>
          <w:sz w:val="24"/>
          <w:szCs w:val="24"/>
        </w:rPr>
        <w:t>pg</w:t>
      </w:r>
      <w:proofErr w:type="spellEnd"/>
      <w:r w:rsidRPr="00053558">
        <w:rPr>
          <w:rFonts w:asciiTheme="majorHAnsi" w:hAnsiTheme="majorHAnsi" w:cs="Arial"/>
          <w:i/>
          <w:sz w:val="24"/>
          <w:szCs w:val="24"/>
        </w:rPr>
        <w:t xml:space="preserve"> 257]</w:t>
      </w:r>
      <w:r w:rsidRPr="00053558">
        <w:rPr>
          <w:rFonts w:asciiTheme="majorHAnsi" w:hAnsiTheme="majorHAnsi" w:cs="Arial"/>
          <w:sz w:val="24"/>
          <w:szCs w:val="24"/>
        </w:rPr>
        <w:t xml:space="preserve">, PHQ-9 </w:t>
      </w:r>
      <w:r w:rsidRPr="00053558">
        <w:rPr>
          <w:rFonts w:asciiTheme="majorHAnsi" w:hAnsiTheme="majorHAnsi" w:cs="Arial"/>
          <w:i/>
          <w:sz w:val="24"/>
          <w:szCs w:val="24"/>
        </w:rPr>
        <w:t>[</w:t>
      </w:r>
      <w:proofErr w:type="spellStart"/>
      <w:r w:rsidRPr="00053558">
        <w:rPr>
          <w:rFonts w:asciiTheme="majorHAnsi" w:hAnsiTheme="majorHAnsi" w:cs="Arial"/>
          <w:i/>
          <w:sz w:val="24"/>
          <w:szCs w:val="24"/>
        </w:rPr>
        <w:t>WoH</w:t>
      </w:r>
      <w:proofErr w:type="spellEnd"/>
      <w:r w:rsidRPr="00053558">
        <w:rPr>
          <w:rFonts w:asciiTheme="majorHAnsi" w:hAnsiTheme="majorHAnsi" w:cs="Arial"/>
          <w:i/>
          <w:sz w:val="24"/>
          <w:szCs w:val="24"/>
        </w:rPr>
        <w:t xml:space="preserve">: </w:t>
      </w:r>
      <w:proofErr w:type="spellStart"/>
      <w:r w:rsidRPr="00053558">
        <w:rPr>
          <w:rFonts w:asciiTheme="majorHAnsi" w:hAnsiTheme="majorHAnsi" w:cs="Arial"/>
          <w:i/>
          <w:sz w:val="24"/>
          <w:szCs w:val="24"/>
        </w:rPr>
        <w:t>pg</w:t>
      </w:r>
      <w:proofErr w:type="spellEnd"/>
      <w:r w:rsidRPr="00053558">
        <w:rPr>
          <w:rFonts w:asciiTheme="majorHAnsi" w:hAnsiTheme="majorHAnsi" w:cs="Arial"/>
          <w:i/>
          <w:sz w:val="24"/>
          <w:szCs w:val="24"/>
        </w:rPr>
        <w:t xml:space="preserve"> 257],</w:t>
      </w:r>
      <w:r w:rsidRPr="00053558">
        <w:rPr>
          <w:rFonts w:asciiTheme="majorHAnsi" w:hAnsiTheme="majorHAnsi" w:cs="Arial"/>
          <w:sz w:val="24"/>
          <w:szCs w:val="24"/>
        </w:rPr>
        <w:t xml:space="preserve"> </w:t>
      </w:r>
      <w:proofErr w:type="gramStart"/>
      <w:r w:rsidRPr="00053558">
        <w:rPr>
          <w:rFonts w:asciiTheme="majorHAnsi" w:hAnsiTheme="majorHAnsi" w:cs="Arial"/>
          <w:sz w:val="24"/>
          <w:szCs w:val="24"/>
        </w:rPr>
        <w:t xml:space="preserve">Readiness </w:t>
      </w:r>
      <w:r>
        <w:rPr>
          <w:rFonts w:asciiTheme="majorHAnsi" w:hAnsiTheme="majorHAnsi" w:cs="Arial"/>
          <w:sz w:val="24"/>
          <w:szCs w:val="24"/>
        </w:rPr>
        <w:t>Q</w:t>
      </w:r>
      <w:r w:rsidRPr="00053558">
        <w:rPr>
          <w:rFonts w:asciiTheme="majorHAnsi" w:hAnsiTheme="majorHAnsi" w:cs="Arial"/>
          <w:sz w:val="24"/>
          <w:szCs w:val="24"/>
        </w:rPr>
        <w:t>uestionnaire</w:t>
      </w:r>
      <w:proofErr w:type="gramEnd"/>
      <w:r w:rsidRPr="00053558">
        <w:rPr>
          <w:rFonts w:asciiTheme="majorHAnsi" w:hAnsiTheme="majorHAnsi" w:cs="Arial"/>
          <w:sz w:val="24"/>
          <w:szCs w:val="24"/>
        </w:rPr>
        <w:t xml:space="preserve"> </w:t>
      </w:r>
      <w:r w:rsidRPr="00053558">
        <w:rPr>
          <w:rFonts w:asciiTheme="majorHAnsi" w:hAnsiTheme="majorHAnsi" w:cs="Arial"/>
          <w:i/>
          <w:sz w:val="24"/>
          <w:szCs w:val="24"/>
        </w:rPr>
        <w:t>[</w:t>
      </w:r>
      <w:proofErr w:type="spellStart"/>
      <w:r w:rsidRPr="00053558">
        <w:rPr>
          <w:rFonts w:asciiTheme="majorHAnsi" w:hAnsiTheme="majorHAnsi" w:cs="Arial"/>
          <w:i/>
          <w:sz w:val="24"/>
          <w:szCs w:val="24"/>
        </w:rPr>
        <w:t>WoH</w:t>
      </w:r>
      <w:proofErr w:type="spellEnd"/>
      <w:r w:rsidRPr="00053558">
        <w:rPr>
          <w:rFonts w:asciiTheme="majorHAnsi" w:hAnsiTheme="majorHAnsi" w:cs="Arial"/>
          <w:i/>
          <w:sz w:val="24"/>
          <w:szCs w:val="24"/>
        </w:rPr>
        <w:t xml:space="preserve">: </w:t>
      </w:r>
      <w:proofErr w:type="spellStart"/>
      <w:r w:rsidRPr="00053558">
        <w:rPr>
          <w:rFonts w:asciiTheme="majorHAnsi" w:hAnsiTheme="majorHAnsi" w:cs="Arial"/>
          <w:i/>
          <w:sz w:val="24"/>
          <w:szCs w:val="24"/>
        </w:rPr>
        <w:t>pg</w:t>
      </w:r>
      <w:proofErr w:type="spellEnd"/>
      <w:r w:rsidRPr="00053558">
        <w:rPr>
          <w:rFonts w:asciiTheme="majorHAnsi" w:hAnsiTheme="majorHAnsi" w:cs="Arial"/>
          <w:i/>
          <w:sz w:val="24"/>
          <w:szCs w:val="24"/>
        </w:rPr>
        <w:t xml:space="preserve"> 44-49]</w:t>
      </w:r>
    </w:p>
    <w:p w:rsidR="004C2974" w:rsidRPr="00053558" w:rsidRDefault="004C2974" w:rsidP="004C2974">
      <w:pPr>
        <w:rPr>
          <w:rFonts w:asciiTheme="majorHAnsi" w:hAnsiTheme="majorHAnsi" w:cs="Arial"/>
          <w:sz w:val="24"/>
          <w:szCs w:val="24"/>
          <w:highlight w:val="yellow"/>
        </w:rPr>
      </w:pPr>
    </w:p>
    <w:p w:rsidR="004C2974" w:rsidRPr="00053558" w:rsidRDefault="004C2974" w:rsidP="004C2974">
      <w:pPr>
        <w:rPr>
          <w:rFonts w:asciiTheme="majorHAnsi" w:hAnsiTheme="majorHAnsi" w:cs="Arial"/>
          <w:b/>
          <w:i/>
          <w:sz w:val="24"/>
          <w:szCs w:val="24"/>
        </w:rPr>
      </w:pPr>
      <w:r w:rsidRPr="00053558">
        <w:rPr>
          <w:rFonts w:asciiTheme="majorHAnsi" w:hAnsiTheme="majorHAnsi" w:cs="Arial"/>
          <w:b/>
          <w:i/>
          <w:sz w:val="24"/>
          <w:szCs w:val="24"/>
        </w:rPr>
        <w:t>10:15</w:t>
      </w:r>
      <w:r w:rsidRPr="00053558">
        <w:rPr>
          <w:rFonts w:asciiTheme="majorHAnsi" w:hAnsiTheme="majorHAnsi" w:cs="Arial"/>
          <w:b/>
          <w:i/>
          <w:sz w:val="24"/>
          <w:szCs w:val="24"/>
        </w:rPr>
        <w:tab/>
        <w:t>Break</w:t>
      </w:r>
    </w:p>
    <w:p w:rsidR="004C2974" w:rsidRPr="00053558" w:rsidRDefault="004C2974" w:rsidP="004C2974">
      <w:pPr>
        <w:ind w:left="1440" w:hanging="1440"/>
        <w:rPr>
          <w:rFonts w:asciiTheme="majorHAnsi" w:hAnsiTheme="majorHAnsi" w:cs="Arial"/>
          <w:sz w:val="24"/>
          <w:szCs w:val="24"/>
        </w:rPr>
      </w:pPr>
    </w:p>
    <w:p w:rsidR="004C2974" w:rsidRPr="00053558" w:rsidRDefault="004C2974" w:rsidP="004C2974">
      <w:pPr>
        <w:ind w:left="1440" w:hanging="1440"/>
        <w:rPr>
          <w:rFonts w:asciiTheme="majorHAnsi" w:hAnsiTheme="majorHAnsi" w:cs="Arial"/>
          <w:sz w:val="24"/>
          <w:szCs w:val="24"/>
        </w:rPr>
      </w:pPr>
      <w:r w:rsidRPr="00053558">
        <w:rPr>
          <w:rFonts w:asciiTheme="majorHAnsi" w:hAnsiTheme="majorHAnsi" w:cs="Arial"/>
          <w:sz w:val="24"/>
          <w:szCs w:val="24"/>
        </w:rPr>
        <w:t xml:space="preserve">10:30 </w:t>
      </w:r>
      <w:r w:rsidRPr="00053558">
        <w:rPr>
          <w:rFonts w:asciiTheme="majorHAnsi" w:hAnsiTheme="majorHAnsi" w:cs="Arial"/>
          <w:sz w:val="24"/>
          <w:szCs w:val="24"/>
        </w:rPr>
        <w:tab/>
      </w:r>
      <w:r w:rsidRPr="00053558">
        <w:rPr>
          <w:rFonts w:asciiTheme="majorHAnsi" w:hAnsiTheme="majorHAnsi" w:cs="Arial"/>
          <w:sz w:val="24"/>
          <w:szCs w:val="24"/>
          <w:u w:val="single"/>
        </w:rPr>
        <w:t>Words Workshop</w:t>
      </w:r>
      <w:r w:rsidRPr="00053558">
        <w:rPr>
          <w:rFonts w:asciiTheme="majorHAnsi" w:hAnsiTheme="majorHAnsi" w:cs="Arial"/>
          <w:sz w:val="24"/>
          <w:szCs w:val="24"/>
        </w:rPr>
        <w:t>: Patient Pain Education using the Yellow Flag Risk Form – Individual to Group Model</w:t>
      </w:r>
      <w:r>
        <w:rPr>
          <w:rFonts w:asciiTheme="majorHAnsi" w:hAnsiTheme="majorHAnsi" w:cs="Arial"/>
          <w:sz w:val="24"/>
          <w:szCs w:val="24"/>
        </w:rPr>
        <w:t xml:space="preserve"> {</w:t>
      </w:r>
      <w:proofErr w:type="spellStart"/>
      <w:r>
        <w:rPr>
          <w:rFonts w:asciiTheme="majorHAnsi" w:hAnsiTheme="majorHAnsi" w:cs="Arial"/>
          <w:sz w:val="24"/>
          <w:szCs w:val="24"/>
        </w:rPr>
        <w:t>WoH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: </w:t>
      </w:r>
      <w:proofErr w:type="spellStart"/>
      <w:proofErr w:type="gramStart"/>
      <w:r w:rsidRPr="0054401A">
        <w:rPr>
          <w:rFonts w:asciiTheme="majorHAnsi" w:hAnsiTheme="majorHAnsi" w:cs="Arial"/>
          <w:sz w:val="24"/>
          <w:szCs w:val="24"/>
        </w:rPr>
        <w:t>pg</w:t>
      </w:r>
      <w:proofErr w:type="spellEnd"/>
      <w:proofErr w:type="gramEnd"/>
      <w:r w:rsidRPr="0054401A">
        <w:rPr>
          <w:rFonts w:asciiTheme="majorHAnsi" w:hAnsiTheme="majorHAnsi" w:cs="Arial"/>
          <w:sz w:val="24"/>
          <w:szCs w:val="24"/>
        </w:rPr>
        <w:t xml:space="preserve"> ix</w:t>
      </w:r>
      <w:r>
        <w:rPr>
          <w:rFonts w:asciiTheme="majorHAnsi" w:hAnsiTheme="majorHAnsi" w:cs="Arial"/>
          <w:sz w:val="24"/>
          <w:szCs w:val="24"/>
        </w:rPr>
        <w:t>, Documentation Guidelines and Goal Recommendations</w:t>
      </w:r>
    </w:p>
    <w:p w:rsidR="004C2974" w:rsidRPr="00053558" w:rsidRDefault="004C2974" w:rsidP="004C2974">
      <w:pPr>
        <w:rPr>
          <w:rFonts w:asciiTheme="majorHAnsi" w:hAnsiTheme="majorHAnsi" w:cs="Arial"/>
          <w:sz w:val="24"/>
          <w:szCs w:val="24"/>
        </w:rPr>
      </w:pPr>
      <w:r w:rsidRPr="00053558">
        <w:rPr>
          <w:rFonts w:asciiTheme="majorHAnsi" w:hAnsiTheme="majorHAnsi" w:cs="Arial"/>
          <w:sz w:val="24"/>
          <w:szCs w:val="24"/>
        </w:rPr>
        <w:tab/>
      </w:r>
      <w:r w:rsidRPr="00053558">
        <w:rPr>
          <w:rFonts w:asciiTheme="majorHAnsi" w:hAnsiTheme="majorHAnsi" w:cs="Arial"/>
          <w:sz w:val="24"/>
          <w:szCs w:val="24"/>
        </w:rPr>
        <w:tab/>
      </w:r>
      <w:r w:rsidRPr="00053558">
        <w:rPr>
          <w:rFonts w:asciiTheme="majorHAnsi" w:hAnsiTheme="majorHAnsi" w:cs="Arial"/>
          <w:sz w:val="24"/>
          <w:szCs w:val="24"/>
        </w:rPr>
        <w:tab/>
      </w:r>
    </w:p>
    <w:p w:rsidR="004C2974" w:rsidRPr="00053558" w:rsidRDefault="004C2974" w:rsidP="004C2974">
      <w:pPr>
        <w:rPr>
          <w:rFonts w:asciiTheme="majorHAnsi" w:hAnsiTheme="majorHAnsi" w:cs="Arial"/>
          <w:b/>
          <w:i/>
          <w:sz w:val="24"/>
          <w:szCs w:val="24"/>
        </w:rPr>
      </w:pPr>
      <w:r w:rsidRPr="00053558">
        <w:rPr>
          <w:rFonts w:asciiTheme="majorHAnsi" w:hAnsiTheme="majorHAnsi" w:cs="Arial"/>
          <w:b/>
          <w:i/>
          <w:sz w:val="24"/>
          <w:szCs w:val="24"/>
        </w:rPr>
        <w:t>12:00</w:t>
      </w:r>
      <w:r w:rsidRPr="00053558">
        <w:rPr>
          <w:rFonts w:asciiTheme="majorHAnsi" w:hAnsiTheme="majorHAnsi" w:cs="Arial"/>
          <w:b/>
          <w:i/>
          <w:sz w:val="24"/>
          <w:szCs w:val="24"/>
        </w:rPr>
        <w:tab/>
        <w:t>Lunch</w:t>
      </w:r>
    </w:p>
    <w:p w:rsidR="004C2974" w:rsidRPr="00053558" w:rsidRDefault="004C2974" w:rsidP="004C2974">
      <w:pPr>
        <w:rPr>
          <w:rFonts w:asciiTheme="majorHAnsi" w:hAnsiTheme="majorHAnsi" w:cs="Arial"/>
          <w:sz w:val="24"/>
          <w:szCs w:val="24"/>
        </w:rPr>
      </w:pPr>
    </w:p>
    <w:p w:rsidR="004C2974" w:rsidRPr="00053558" w:rsidRDefault="004C2974" w:rsidP="004C2974">
      <w:pPr>
        <w:ind w:left="1440" w:hanging="1440"/>
        <w:rPr>
          <w:rFonts w:asciiTheme="majorHAnsi" w:hAnsiTheme="majorHAnsi" w:cs="Arial"/>
          <w:sz w:val="24"/>
          <w:szCs w:val="24"/>
        </w:rPr>
      </w:pPr>
      <w:r w:rsidRPr="00053558">
        <w:rPr>
          <w:rFonts w:asciiTheme="majorHAnsi" w:hAnsiTheme="majorHAnsi" w:cs="Arial"/>
          <w:sz w:val="24"/>
          <w:szCs w:val="24"/>
        </w:rPr>
        <w:t xml:space="preserve">1:00 </w:t>
      </w:r>
      <w:r w:rsidRPr="00053558"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 xml:space="preserve">Video/Paper </w:t>
      </w:r>
      <w:r w:rsidRPr="00053558">
        <w:rPr>
          <w:rFonts w:asciiTheme="majorHAnsi" w:hAnsiTheme="majorHAnsi" w:cs="Arial"/>
          <w:sz w:val="24"/>
          <w:szCs w:val="24"/>
          <w:u w:val="single"/>
        </w:rPr>
        <w:t xml:space="preserve">Case studies or </w:t>
      </w:r>
      <w:r>
        <w:rPr>
          <w:rFonts w:asciiTheme="majorHAnsi" w:hAnsiTheme="majorHAnsi" w:cs="Arial"/>
          <w:sz w:val="24"/>
          <w:szCs w:val="24"/>
          <w:u w:val="single"/>
        </w:rPr>
        <w:t>L</w:t>
      </w:r>
      <w:r w:rsidRPr="00053558">
        <w:rPr>
          <w:rFonts w:asciiTheme="majorHAnsi" w:hAnsiTheme="majorHAnsi" w:cs="Arial"/>
          <w:sz w:val="24"/>
          <w:szCs w:val="24"/>
          <w:u w:val="single"/>
        </w:rPr>
        <w:t xml:space="preserve">ive </w:t>
      </w:r>
      <w:r>
        <w:rPr>
          <w:rFonts w:asciiTheme="majorHAnsi" w:hAnsiTheme="majorHAnsi" w:cs="Arial"/>
          <w:sz w:val="24"/>
          <w:szCs w:val="24"/>
          <w:u w:val="single"/>
        </w:rPr>
        <w:t>P</w:t>
      </w:r>
      <w:r w:rsidRPr="00053558">
        <w:rPr>
          <w:rFonts w:asciiTheme="majorHAnsi" w:hAnsiTheme="majorHAnsi" w:cs="Arial"/>
          <w:sz w:val="24"/>
          <w:szCs w:val="24"/>
          <w:u w:val="single"/>
        </w:rPr>
        <w:t xml:space="preserve">atient </w:t>
      </w:r>
      <w:r>
        <w:rPr>
          <w:rFonts w:asciiTheme="majorHAnsi" w:hAnsiTheme="majorHAnsi" w:cs="Arial"/>
          <w:sz w:val="24"/>
          <w:szCs w:val="24"/>
          <w:u w:val="single"/>
        </w:rPr>
        <w:t>D</w:t>
      </w:r>
      <w:r w:rsidRPr="00053558">
        <w:rPr>
          <w:rFonts w:asciiTheme="majorHAnsi" w:hAnsiTheme="majorHAnsi" w:cs="Arial"/>
          <w:sz w:val="24"/>
          <w:szCs w:val="24"/>
          <w:u w:val="single"/>
        </w:rPr>
        <w:t>emonstration</w:t>
      </w:r>
      <w:r w:rsidRPr="00053558">
        <w:rPr>
          <w:rFonts w:asciiTheme="majorHAnsi" w:hAnsiTheme="majorHAnsi" w:cs="Arial"/>
          <w:sz w:val="24"/>
          <w:szCs w:val="24"/>
        </w:rPr>
        <w:t>: CNS Pain Mechanisms</w:t>
      </w:r>
      <w:r>
        <w:rPr>
          <w:rFonts w:asciiTheme="majorHAnsi" w:hAnsiTheme="majorHAnsi" w:cs="Arial"/>
          <w:sz w:val="24"/>
          <w:szCs w:val="24"/>
        </w:rPr>
        <w:t>:</w:t>
      </w:r>
      <w:r w:rsidRPr="00053558">
        <w:rPr>
          <w:rFonts w:asciiTheme="majorHAnsi" w:hAnsiTheme="majorHAnsi" w:cs="Arial"/>
          <w:sz w:val="24"/>
          <w:szCs w:val="24"/>
        </w:rPr>
        <w:t xml:space="preserve"> C</w:t>
      </w:r>
      <w:r>
        <w:rPr>
          <w:rFonts w:asciiTheme="majorHAnsi" w:hAnsiTheme="majorHAnsi" w:cs="Arial"/>
          <w:sz w:val="24"/>
          <w:szCs w:val="24"/>
        </w:rPr>
        <w:t xml:space="preserve">entral </w:t>
      </w:r>
      <w:r w:rsidRPr="00053558">
        <w:rPr>
          <w:rFonts w:asciiTheme="majorHAnsi" w:hAnsiTheme="majorHAnsi" w:cs="Arial"/>
          <w:sz w:val="24"/>
          <w:szCs w:val="24"/>
        </w:rPr>
        <w:t>S</w:t>
      </w:r>
      <w:r>
        <w:rPr>
          <w:rFonts w:asciiTheme="majorHAnsi" w:hAnsiTheme="majorHAnsi" w:cs="Arial"/>
          <w:sz w:val="24"/>
          <w:szCs w:val="24"/>
        </w:rPr>
        <w:t>ensitivity</w:t>
      </w:r>
      <w:r w:rsidRPr="00053558">
        <w:rPr>
          <w:rFonts w:asciiTheme="majorHAnsi" w:hAnsiTheme="majorHAnsi" w:cs="Arial"/>
          <w:sz w:val="24"/>
          <w:szCs w:val="24"/>
        </w:rPr>
        <w:t>, Affect</w:t>
      </w:r>
      <w:r>
        <w:rPr>
          <w:rFonts w:asciiTheme="majorHAnsi" w:hAnsiTheme="majorHAnsi" w:cs="Arial"/>
          <w:sz w:val="24"/>
          <w:szCs w:val="24"/>
        </w:rPr>
        <w:t>ive</w:t>
      </w:r>
      <w:r w:rsidRPr="00053558">
        <w:rPr>
          <w:rFonts w:asciiTheme="majorHAnsi" w:hAnsiTheme="majorHAnsi" w:cs="Arial"/>
          <w:sz w:val="24"/>
          <w:szCs w:val="24"/>
        </w:rPr>
        <w:t xml:space="preserve">, </w:t>
      </w:r>
      <w:r>
        <w:rPr>
          <w:rFonts w:asciiTheme="majorHAnsi" w:hAnsiTheme="majorHAnsi" w:cs="Arial"/>
          <w:sz w:val="24"/>
          <w:szCs w:val="24"/>
        </w:rPr>
        <w:t xml:space="preserve">and Motor Autonomic </w:t>
      </w:r>
    </w:p>
    <w:p w:rsidR="004C2974" w:rsidRPr="00053558" w:rsidRDefault="004C2974" w:rsidP="004C2974">
      <w:pPr>
        <w:ind w:left="1440" w:hanging="1440"/>
        <w:rPr>
          <w:rFonts w:asciiTheme="majorHAnsi" w:hAnsiTheme="majorHAnsi" w:cs="Arial"/>
          <w:sz w:val="24"/>
          <w:szCs w:val="24"/>
          <w:u w:val="single"/>
        </w:rPr>
      </w:pPr>
    </w:p>
    <w:p w:rsidR="004C2974" w:rsidRPr="00053558" w:rsidRDefault="004C2974" w:rsidP="004C2974">
      <w:pPr>
        <w:ind w:left="1440" w:hanging="1440"/>
        <w:rPr>
          <w:rFonts w:asciiTheme="majorHAnsi" w:hAnsiTheme="majorHAnsi" w:cs="Arial"/>
          <w:sz w:val="24"/>
          <w:szCs w:val="24"/>
        </w:rPr>
      </w:pPr>
      <w:r w:rsidRPr="00053558">
        <w:rPr>
          <w:rFonts w:asciiTheme="majorHAnsi" w:hAnsiTheme="majorHAnsi" w:cs="Arial"/>
          <w:sz w:val="24"/>
          <w:szCs w:val="24"/>
        </w:rPr>
        <w:t>2:00</w:t>
      </w:r>
      <w:r w:rsidRPr="00053558">
        <w:rPr>
          <w:rFonts w:asciiTheme="majorHAnsi" w:hAnsiTheme="majorHAnsi" w:cs="Arial"/>
          <w:sz w:val="24"/>
          <w:szCs w:val="24"/>
        </w:rPr>
        <w:tab/>
      </w:r>
      <w:r w:rsidRPr="00053558">
        <w:rPr>
          <w:rFonts w:asciiTheme="majorHAnsi" w:hAnsiTheme="majorHAnsi" w:cs="Arial"/>
          <w:sz w:val="24"/>
          <w:szCs w:val="24"/>
          <w:u w:val="single"/>
        </w:rPr>
        <w:t>Lecture</w:t>
      </w:r>
      <w:r w:rsidRPr="00053558">
        <w:rPr>
          <w:rFonts w:asciiTheme="majorHAnsi" w:hAnsiTheme="majorHAnsi" w:cs="Arial"/>
          <w:sz w:val="24"/>
          <w:szCs w:val="24"/>
        </w:rPr>
        <w:t xml:space="preserve">: CNS Mechanisms </w:t>
      </w:r>
      <w:r>
        <w:rPr>
          <w:rFonts w:asciiTheme="majorHAnsi" w:hAnsiTheme="majorHAnsi" w:cs="Arial"/>
          <w:sz w:val="24"/>
          <w:szCs w:val="24"/>
        </w:rPr>
        <w:t>P</w:t>
      </w:r>
      <w:r w:rsidRPr="00053558">
        <w:rPr>
          <w:rFonts w:asciiTheme="majorHAnsi" w:hAnsiTheme="majorHAnsi" w:cs="Arial"/>
          <w:sz w:val="24"/>
          <w:szCs w:val="24"/>
        </w:rPr>
        <w:t xml:space="preserve">atient </w:t>
      </w:r>
      <w:r>
        <w:rPr>
          <w:rFonts w:asciiTheme="majorHAnsi" w:hAnsiTheme="majorHAnsi" w:cs="Arial"/>
          <w:sz w:val="24"/>
          <w:szCs w:val="24"/>
        </w:rPr>
        <w:t>E</w:t>
      </w:r>
      <w:r w:rsidRPr="00053558">
        <w:rPr>
          <w:rFonts w:asciiTheme="majorHAnsi" w:hAnsiTheme="majorHAnsi" w:cs="Arial"/>
          <w:sz w:val="24"/>
          <w:szCs w:val="24"/>
        </w:rPr>
        <w:t xml:space="preserve">ducation and </w:t>
      </w:r>
      <w:r>
        <w:rPr>
          <w:rFonts w:asciiTheme="majorHAnsi" w:hAnsiTheme="majorHAnsi" w:cs="Arial"/>
          <w:sz w:val="24"/>
          <w:szCs w:val="24"/>
        </w:rPr>
        <w:t>A</w:t>
      </w:r>
      <w:r w:rsidRPr="00053558">
        <w:rPr>
          <w:rFonts w:asciiTheme="majorHAnsi" w:hAnsiTheme="majorHAnsi" w:cs="Arial"/>
          <w:sz w:val="24"/>
          <w:szCs w:val="24"/>
        </w:rPr>
        <w:t xml:space="preserve">ctive </w:t>
      </w:r>
      <w:r>
        <w:rPr>
          <w:rFonts w:asciiTheme="majorHAnsi" w:hAnsiTheme="majorHAnsi" w:cs="Arial"/>
          <w:sz w:val="24"/>
          <w:szCs w:val="24"/>
        </w:rPr>
        <w:t>C</w:t>
      </w:r>
      <w:r w:rsidRPr="00053558">
        <w:rPr>
          <w:rFonts w:asciiTheme="majorHAnsi" w:hAnsiTheme="majorHAnsi" w:cs="Arial"/>
          <w:sz w:val="24"/>
          <w:szCs w:val="24"/>
        </w:rPr>
        <w:t xml:space="preserve">are </w:t>
      </w:r>
      <w:r>
        <w:rPr>
          <w:rFonts w:asciiTheme="majorHAnsi" w:hAnsiTheme="majorHAnsi" w:cs="Arial"/>
          <w:sz w:val="24"/>
          <w:szCs w:val="24"/>
        </w:rPr>
        <w:t>I</w:t>
      </w:r>
      <w:r w:rsidRPr="00053558">
        <w:rPr>
          <w:rFonts w:asciiTheme="majorHAnsi" w:hAnsiTheme="majorHAnsi" w:cs="Arial"/>
          <w:sz w:val="24"/>
          <w:szCs w:val="24"/>
        </w:rPr>
        <w:t>ntervention</w:t>
      </w:r>
      <w:r>
        <w:rPr>
          <w:rFonts w:asciiTheme="majorHAnsi" w:hAnsiTheme="majorHAnsi" w:cs="Arial"/>
          <w:sz w:val="24"/>
          <w:szCs w:val="24"/>
        </w:rPr>
        <w:t xml:space="preserve"> </w:t>
      </w:r>
      <w:r w:rsidRPr="00053558">
        <w:rPr>
          <w:rFonts w:asciiTheme="majorHAnsi" w:hAnsiTheme="majorHAnsi" w:cs="Arial"/>
          <w:sz w:val="24"/>
          <w:szCs w:val="24"/>
        </w:rPr>
        <w:t xml:space="preserve">(MSK &amp; </w:t>
      </w:r>
      <w:proofErr w:type="spellStart"/>
      <w:r w:rsidRPr="00053558">
        <w:rPr>
          <w:rFonts w:asciiTheme="majorHAnsi" w:hAnsiTheme="majorHAnsi" w:cs="Arial"/>
          <w:sz w:val="24"/>
          <w:szCs w:val="24"/>
        </w:rPr>
        <w:t>Neuro</w:t>
      </w:r>
      <w:proofErr w:type="spellEnd"/>
      <w:r w:rsidRPr="00053558">
        <w:rPr>
          <w:rFonts w:asciiTheme="majorHAnsi" w:hAnsiTheme="majorHAnsi" w:cs="Arial"/>
          <w:sz w:val="24"/>
          <w:szCs w:val="24"/>
        </w:rPr>
        <w:t xml:space="preserve"> Spasticity) </w:t>
      </w:r>
      <w:r w:rsidRPr="00053558">
        <w:rPr>
          <w:rFonts w:asciiTheme="majorHAnsi" w:hAnsiTheme="majorHAnsi" w:cs="Arial"/>
          <w:i/>
          <w:sz w:val="24"/>
          <w:szCs w:val="24"/>
        </w:rPr>
        <w:t>[</w:t>
      </w:r>
      <w:proofErr w:type="spellStart"/>
      <w:r w:rsidRPr="00053558">
        <w:rPr>
          <w:rFonts w:asciiTheme="majorHAnsi" w:hAnsiTheme="majorHAnsi" w:cs="Arial"/>
          <w:i/>
          <w:sz w:val="24"/>
          <w:szCs w:val="24"/>
        </w:rPr>
        <w:t>WoH</w:t>
      </w:r>
      <w:proofErr w:type="spellEnd"/>
      <w:r w:rsidRPr="00053558">
        <w:rPr>
          <w:rFonts w:asciiTheme="majorHAnsi" w:hAnsiTheme="majorHAnsi" w:cs="Arial"/>
          <w:i/>
          <w:sz w:val="24"/>
          <w:szCs w:val="24"/>
        </w:rPr>
        <w:t xml:space="preserve">: </w:t>
      </w:r>
      <w:proofErr w:type="spellStart"/>
      <w:r w:rsidRPr="00053558">
        <w:rPr>
          <w:rFonts w:asciiTheme="majorHAnsi" w:hAnsiTheme="majorHAnsi" w:cs="Arial"/>
          <w:i/>
          <w:sz w:val="24"/>
          <w:szCs w:val="24"/>
        </w:rPr>
        <w:t>pg</w:t>
      </w:r>
      <w:proofErr w:type="spellEnd"/>
      <w:r w:rsidRPr="00053558">
        <w:rPr>
          <w:rFonts w:asciiTheme="majorHAnsi" w:hAnsiTheme="majorHAnsi" w:cs="Arial"/>
          <w:i/>
          <w:sz w:val="24"/>
          <w:szCs w:val="24"/>
        </w:rPr>
        <w:t xml:space="preserve"> 236]</w:t>
      </w:r>
    </w:p>
    <w:p w:rsidR="004C2974" w:rsidRPr="00053558" w:rsidRDefault="004C2974" w:rsidP="004C2974">
      <w:pPr>
        <w:rPr>
          <w:rFonts w:asciiTheme="majorHAnsi" w:hAnsiTheme="majorHAnsi" w:cs="Arial"/>
          <w:sz w:val="24"/>
          <w:szCs w:val="24"/>
        </w:rPr>
      </w:pPr>
    </w:p>
    <w:p w:rsidR="004C2974" w:rsidRPr="00053558" w:rsidRDefault="004C2974" w:rsidP="004C2974">
      <w:pPr>
        <w:ind w:left="1440" w:hanging="1440"/>
        <w:rPr>
          <w:rFonts w:asciiTheme="majorHAnsi" w:hAnsiTheme="majorHAnsi" w:cs="Arial"/>
          <w:bCs/>
          <w:i/>
          <w:sz w:val="24"/>
          <w:szCs w:val="24"/>
        </w:rPr>
      </w:pPr>
      <w:r w:rsidRPr="00053558">
        <w:rPr>
          <w:rFonts w:asciiTheme="majorHAnsi" w:hAnsiTheme="majorHAnsi" w:cs="Arial"/>
          <w:sz w:val="24"/>
          <w:szCs w:val="24"/>
        </w:rPr>
        <w:t xml:space="preserve">2:30 </w:t>
      </w:r>
      <w:r w:rsidRPr="00053558">
        <w:rPr>
          <w:rFonts w:asciiTheme="majorHAnsi" w:hAnsiTheme="majorHAnsi" w:cs="Arial"/>
          <w:sz w:val="24"/>
          <w:szCs w:val="24"/>
        </w:rPr>
        <w:tab/>
      </w:r>
      <w:r w:rsidRPr="00053558">
        <w:rPr>
          <w:rFonts w:asciiTheme="majorHAnsi" w:hAnsiTheme="majorHAnsi" w:cs="Arial"/>
          <w:sz w:val="24"/>
          <w:szCs w:val="24"/>
          <w:u w:val="single"/>
        </w:rPr>
        <w:t>Lecture</w:t>
      </w:r>
      <w:r w:rsidRPr="00053558">
        <w:rPr>
          <w:rFonts w:asciiTheme="majorHAnsi" w:hAnsiTheme="majorHAnsi" w:cs="Arial"/>
          <w:sz w:val="24"/>
          <w:szCs w:val="24"/>
        </w:rPr>
        <w:t xml:space="preserve">: CNS Sensory and Motor Evaluation Objective Tests </w:t>
      </w:r>
      <w:r w:rsidRPr="00053558">
        <w:rPr>
          <w:rFonts w:asciiTheme="majorHAnsi" w:hAnsiTheme="majorHAnsi" w:cs="Arial"/>
          <w:i/>
          <w:sz w:val="24"/>
          <w:szCs w:val="24"/>
        </w:rPr>
        <w:t>[</w:t>
      </w:r>
      <w:proofErr w:type="spellStart"/>
      <w:r w:rsidRPr="00053558">
        <w:rPr>
          <w:rFonts w:asciiTheme="majorHAnsi" w:hAnsiTheme="majorHAnsi" w:cs="Arial"/>
          <w:i/>
          <w:sz w:val="24"/>
          <w:szCs w:val="24"/>
        </w:rPr>
        <w:t>WoH</w:t>
      </w:r>
      <w:proofErr w:type="spellEnd"/>
      <w:r w:rsidRPr="00053558">
        <w:rPr>
          <w:rFonts w:asciiTheme="majorHAnsi" w:hAnsiTheme="majorHAnsi" w:cs="Arial"/>
          <w:i/>
          <w:sz w:val="24"/>
          <w:szCs w:val="24"/>
        </w:rPr>
        <w:t xml:space="preserve"> </w:t>
      </w:r>
      <w:proofErr w:type="spellStart"/>
      <w:r w:rsidRPr="00053558">
        <w:rPr>
          <w:rFonts w:asciiTheme="majorHAnsi" w:hAnsiTheme="majorHAnsi" w:cs="Arial"/>
          <w:i/>
          <w:sz w:val="24"/>
          <w:szCs w:val="24"/>
        </w:rPr>
        <w:t>pg</w:t>
      </w:r>
      <w:proofErr w:type="spellEnd"/>
      <w:r w:rsidRPr="00053558">
        <w:rPr>
          <w:rFonts w:asciiTheme="majorHAnsi" w:hAnsiTheme="majorHAnsi" w:cs="Arial"/>
          <w:i/>
          <w:sz w:val="24"/>
          <w:szCs w:val="24"/>
        </w:rPr>
        <w:t xml:space="preserve"> 328-335]</w:t>
      </w:r>
      <w:r w:rsidRPr="00053558">
        <w:rPr>
          <w:rFonts w:asciiTheme="majorHAnsi" w:hAnsiTheme="majorHAnsi" w:cs="Arial"/>
          <w:bCs/>
          <w:i/>
          <w:sz w:val="24"/>
          <w:szCs w:val="24"/>
        </w:rPr>
        <w:t xml:space="preserve"> </w:t>
      </w:r>
    </w:p>
    <w:p w:rsidR="004C2974" w:rsidRPr="00053558" w:rsidRDefault="004C2974" w:rsidP="004C2974">
      <w:pPr>
        <w:ind w:left="1440" w:hanging="1440"/>
        <w:rPr>
          <w:rFonts w:asciiTheme="majorHAnsi" w:hAnsiTheme="majorHAnsi" w:cs="Arial"/>
          <w:sz w:val="24"/>
          <w:szCs w:val="24"/>
        </w:rPr>
      </w:pPr>
    </w:p>
    <w:p w:rsidR="004C2974" w:rsidRPr="00053558" w:rsidRDefault="004C2974" w:rsidP="004C2974">
      <w:pPr>
        <w:ind w:left="1440" w:hanging="1440"/>
        <w:rPr>
          <w:rFonts w:asciiTheme="majorHAnsi" w:hAnsiTheme="majorHAnsi" w:cs="Arial"/>
          <w:sz w:val="24"/>
          <w:szCs w:val="24"/>
        </w:rPr>
      </w:pPr>
      <w:r w:rsidRPr="00053558">
        <w:rPr>
          <w:rFonts w:asciiTheme="majorHAnsi" w:hAnsiTheme="majorHAnsi" w:cs="Arial"/>
          <w:sz w:val="24"/>
          <w:szCs w:val="24"/>
        </w:rPr>
        <w:t xml:space="preserve">3:00 </w:t>
      </w:r>
      <w:r w:rsidRPr="00053558">
        <w:rPr>
          <w:rFonts w:asciiTheme="majorHAnsi" w:hAnsiTheme="majorHAnsi" w:cs="Arial"/>
          <w:sz w:val="24"/>
          <w:szCs w:val="24"/>
        </w:rPr>
        <w:tab/>
      </w:r>
      <w:r w:rsidRPr="00053558">
        <w:rPr>
          <w:rFonts w:asciiTheme="majorHAnsi" w:hAnsiTheme="majorHAnsi" w:cs="Arial"/>
          <w:sz w:val="24"/>
          <w:szCs w:val="24"/>
          <w:u w:val="single"/>
        </w:rPr>
        <w:t>Workshop</w:t>
      </w:r>
      <w:r w:rsidRPr="00053558">
        <w:rPr>
          <w:rFonts w:asciiTheme="majorHAnsi" w:hAnsiTheme="majorHAnsi" w:cs="Arial"/>
          <w:sz w:val="24"/>
          <w:szCs w:val="24"/>
        </w:rPr>
        <w:t xml:space="preserve">: CNS Sensory and Motor </w:t>
      </w:r>
      <w:r>
        <w:rPr>
          <w:rFonts w:asciiTheme="majorHAnsi" w:hAnsiTheme="majorHAnsi" w:cs="Arial"/>
          <w:sz w:val="24"/>
          <w:szCs w:val="24"/>
        </w:rPr>
        <w:t xml:space="preserve">Patient </w:t>
      </w:r>
      <w:r w:rsidRPr="00053558">
        <w:rPr>
          <w:rFonts w:asciiTheme="majorHAnsi" w:hAnsiTheme="majorHAnsi" w:cs="Arial"/>
          <w:sz w:val="24"/>
          <w:szCs w:val="24"/>
        </w:rPr>
        <w:t xml:space="preserve">Video </w:t>
      </w:r>
      <w:r w:rsidRPr="00053558">
        <w:rPr>
          <w:rFonts w:asciiTheme="majorHAnsi" w:hAnsiTheme="majorHAnsi" w:cs="Arial"/>
          <w:bCs/>
          <w:sz w:val="24"/>
          <w:szCs w:val="24"/>
        </w:rPr>
        <w:t>Demonstration: CNS left / ri</w:t>
      </w:r>
      <w:r>
        <w:rPr>
          <w:rFonts w:asciiTheme="majorHAnsi" w:hAnsiTheme="majorHAnsi" w:cs="Arial"/>
          <w:bCs/>
          <w:sz w:val="24"/>
          <w:szCs w:val="24"/>
        </w:rPr>
        <w:t>ght Discrimination - Spine and E</w:t>
      </w:r>
      <w:r w:rsidRPr="00053558">
        <w:rPr>
          <w:rFonts w:asciiTheme="majorHAnsi" w:hAnsiTheme="majorHAnsi" w:cs="Arial"/>
          <w:bCs/>
          <w:sz w:val="24"/>
          <w:szCs w:val="24"/>
        </w:rPr>
        <w:t>xtremity</w:t>
      </w:r>
    </w:p>
    <w:p w:rsidR="004C2974" w:rsidRPr="00053558" w:rsidRDefault="004C2974" w:rsidP="004C2974">
      <w:pPr>
        <w:rPr>
          <w:rFonts w:asciiTheme="majorHAnsi" w:hAnsiTheme="majorHAnsi" w:cs="Arial"/>
          <w:sz w:val="24"/>
          <w:szCs w:val="24"/>
        </w:rPr>
      </w:pPr>
    </w:p>
    <w:p w:rsidR="004C2974" w:rsidRPr="00053558" w:rsidRDefault="004C2974" w:rsidP="004C2974">
      <w:pPr>
        <w:rPr>
          <w:rFonts w:asciiTheme="majorHAnsi" w:hAnsiTheme="majorHAnsi" w:cs="Arial"/>
          <w:sz w:val="24"/>
          <w:szCs w:val="24"/>
        </w:rPr>
      </w:pPr>
      <w:r w:rsidRPr="00053558">
        <w:rPr>
          <w:rFonts w:asciiTheme="majorHAnsi" w:hAnsiTheme="majorHAnsi" w:cs="Arial"/>
          <w:sz w:val="24"/>
          <w:szCs w:val="24"/>
        </w:rPr>
        <w:t xml:space="preserve">4:00 </w:t>
      </w:r>
      <w:r w:rsidRPr="00053558">
        <w:rPr>
          <w:rFonts w:asciiTheme="majorHAnsi" w:hAnsiTheme="majorHAnsi" w:cs="Arial"/>
          <w:sz w:val="24"/>
          <w:szCs w:val="24"/>
        </w:rPr>
        <w:tab/>
      </w:r>
      <w:r w:rsidRPr="00053558">
        <w:rPr>
          <w:rFonts w:asciiTheme="majorHAnsi" w:hAnsiTheme="majorHAnsi" w:cs="Arial"/>
          <w:sz w:val="24"/>
          <w:szCs w:val="24"/>
        </w:rPr>
        <w:tab/>
        <w:t xml:space="preserve">Summary of PMCS – Lamp Analogy  </w:t>
      </w:r>
    </w:p>
    <w:p w:rsidR="004C2974" w:rsidRPr="00053558" w:rsidRDefault="004C2974" w:rsidP="004C2974">
      <w:pPr>
        <w:rPr>
          <w:rFonts w:asciiTheme="majorHAnsi" w:hAnsiTheme="majorHAnsi" w:cs="Arial"/>
          <w:sz w:val="24"/>
          <w:szCs w:val="24"/>
        </w:rPr>
      </w:pPr>
    </w:p>
    <w:p w:rsidR="004C2974" w:rsidRPr="00053558" w:rsidRDefault="004C2974" w:rsidP="004C2974">
      <w:pPr>
        <w:rPr>
          <w:rFonts w:asciiTheme="majorHAnsi" w:hAnsiTheme="majorHAnsi" w:cs="Arial"/>
          <w:sz w:val="24"/>
          <w:szCs w:val="24"/>
        </w:rPr>
      </w:pPr>
      <w:r w:rsidRPr="00053558">
        <w:rPr>
          <w:rFonts w:asciiTheme="majorHAnsi" w:hAnsiTheme="majorHAnsi" w:cs="Arial"/>
          <w:sz w:val="24"/>
          <w:szCs w:val="24"/>
        </w:rPr>
        <w:t xml:space="preserve">4:15 </w:t>
      </w:r>
      <w:r w:rsidRPr="00053558">
        <w:rPr>
          <w:rFonts w:asciiTheme="majorHAnsi" w:hAnsiTheme="majorHAnsi" w:cs="Arial"/>
          <w:sz w:val="24"/>
          <w:szCs w:val="24"/>
        </w:rPr>
        <w:tab/>
      </w:r>
      <w:r w:rsidRPr="00053558">
        <w:rPr>
          <w:rFonts w:asciiTheme="majorHAnsi" w:hAnsiTheme="majorHAnsi" w:cs="Arial"/>
          <w:sz w:val="24"/>
          <w:szCs w:val="24"/>
        </w:rPr>
        <w:tab/>
        <w:t xml:space="preserve">Questions / Answers </w:t>
      </w:r>
    </w:p>
    <w:p w:rsidR="004C2974" w:rsidRPr="00053558" w:rsidRDefault="004C2974" w:rsidP="004C2974">
      <w:pPr>
        <w:rPr>
          <w:rFonts w:asciiTheme="majorHAnsi" w:hAnsiTheme="majorHAnsi" w:cs="Arial"/>
          <w:sz w:val="24"/>
          <w:szCs w:val="24"/>
        </w:rPr>
      </w:pPr>
    </w:p>
    <w:p w:rsidR="004C2974" w:rsidRPr="00053558" w:rsidRDefault="004C2974" w:rsidP="004C2974">
      <w:pPr>
        <w:rPr>
          <w:rFonts w:asciiTheme="majorHAnsi" w:hAnsiTheme="majorHAnsi" w:cs="Arial"/>
          <w:b/>
          <w:i/>
          <w:sz w:val="24"/>
          <w:szCs w:val="24"/>
        </w:rPr>
      </w:pPr>
      <w:r w:rsidRPr="00053558">
        <w:rPr>
          <w:rFonts w:asciiTheme="majorHAnsi" w:hAnsiTheme="majorHAnsi" w:cs="Arial"/>
          <w:b/>
          <w:i/>
          <w:sz w:val="24"/>
          <w:szCs w:val="24"/>
        </w:rPr>
        <w:t>4:30</w:t>
      </w:r>
      <w:r w:rsidRPr="00053558">
        <w:rPr>
          <w:rFonts w:asciiTheme="majorHAnsi" w:hAnsiTheme="majorHAnsi" w:cs="Arial"/>
          <w:b/>
          <w:i/>
          <w:sz w:val="24"/>
          <w:szCs w:val="24"/>
        </w:rPr>
        <w:tab/>
      </w:r>
      <w:r w:rsidRPr="00053558">
        <w:rPr>
          <w:rFonts w:asciiTheme="majorHAnsi" w:hAnsiTheme="majorHAnsi" w:cs="Arial"/>
          <w:b/>
          <w:i/>
          <w:sz w:val="24"/>
          <w:szCs w:val="24"/>
        </w:rPr>
        <w:tab/>
        <w:t>Adjourn</w:t>
      </w:r>
    </w:p>
    <w:p w:rsidR="004C2974" w:rsidRPr="00053558" w:rsidRDefault="004C2974" w:rsidP="004C2974">
      <w:pPr>
        <w:rPr>
          <w:rFonts w:asciiTheme="majorHAnsi" w:hAnsiTheme="majorHAnsi" w:cs="Arial"/>
          <w:b/>
          <w:i/>
          <w:sz w:val="24"/>
          <w:szCs w:val="24"/>
        </w:rPr>
      </w:pPr>
    </w:p>
    <w:p w:rsidR="004C2974" w:rsidRPr="00053558" w:rsidRDefault="004C2974" w:rsidP="004C2974">
      <w:pPr>
        <w:rPr>
          <w:rFonts w:asciiTheme="majorHAnsi" w:hAnsiTheme="majorHAnsi"/>
          <w:sz w:val="24"/>
          <w:szCs w:val="24"/>
        </w:rPr>
      </w:pPr>
    </w:p>
    <w:p w:rsidR="004C2974" w:rsidRPr="00053558" w:rsidRDefault="004C2974" w:rsidP="004C2974">
      <w:pPr>
        <w:rPr>
          <w:rFonts w:asciiTheme="majorHAnsi" w:hAnsiTheme="majorHAnsi"/>
          <w:sz w:val="24"/>
          <w:szCs w:val="24"/>
        </w:rPr>
      </w:pPr>
    </w:p>
    <w:p w:rsidR="004C2974" w:rsidRPr="00053558" w:rsidRDefault="004C2974" w:rsidP="004C2974">
      <w:pPr>
        <w:rPr>
          <w:rFonts w:asciiTheme="majorHAnsi" w:hAnsiTheme="majorHAnsi"/>
          <w:sz w:val="24"/>
          <w:szCs w:val="24"/>
        </w:rPr>
      </w:pPr>
    </w:p>
    <w:p w:rsidR="004C2974" w:rsidRPr="00053558" w:rsidRDefault="004C2974" w:rsidP="004C2974">
      <w:pPr>
        <w:rPr>
          <w:rFonts w:asciiTheme="majorHAnsi" w:hAnsiTheme="majorHAnsi"/>
          <w:sz w:val="24"/>
          <w:szCs w:val="24"/>
        </w:rPr>
      </w:pPr>
      <w:r w:rsidRPr="00053558">
        <w:rPr>
          <w:rFonts w:asciiTheme="majorHAnsi" w:hAnsiTheme="majorHAnsi"/>
          <w:b/>
          <w:sz w:val="24"/>
          <w:szCs w:val="24"/>
          <w:u w:val="single"/>
        </w:rPr>
        <w:t xml:space="preserve"> </w:t>
      </w:r>
    </w:p>
    <w:p w:rsidR="004C2974" w:rsidRPr="00053558" w:rsidRDefault="004C2974" w:rsidP="004C2974">
      <w:pPr>
        <w:pStyle w:val="Default"/>
        <w:rPr>
          <w:rFonts w:asciiTheme="majorHAnsi" w:hAnsiTheme="majorHAnsi"/>
          <w:spacing w:val="-3"/>
        </w:rPr>
      </w:pPr>
    </w:p>
    <w:p w:rsidR="00994D24" w:rsidRDefault="00994D24">
      <w:bookmarkStart w:id="0" w:name="_GoBack"/>
      <w:bookmarkEnd w:id="0"/>
    </w:p>
    <w:sectPr w:rsidR="00994D24" w:rsidSect="0095517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G Times">
    <w:altName w:val="Times New Roman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974"/>
    <w:rsid w:val="004C2974"/>
    <w:rsid w:val="0099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5FE8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974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1"/>
    <w:rsid w:val="004C2974"/>
    <w:pPr>
      <w:widowControl w:val="0"/>
      <w:tabs>
        <w:tab w:val="left" w:pos="-720"/>
      </w:tabs>
      <w:suppressAutoHyphens/>
      <w:jc w:val="both"/>
    </w:pPr>
    <w:rPr>
      <w:rFonts w:ascii="CG Times" w:hAnsi="CG Times"/>
      <w:b/>
      <w:snapToGrid w:val="0"/>
      <w:spacing w:val="-3"/>
      <w:sz w:val="22"/>
    </w:rPr>
  </w:style>
  <w:style w:type="character" w:customStyle="1" w:styleId="BodyTextChar">
    <w:name w:val="Body Text Char"/>
    <w:basedOn w:val="DefaultParagraphFont"/>
    <w:uiPriority w:val="99"/>
    <w:semiHidden/>
    <w:rsid w:val="004C2974"/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1">
    <w:name w:val="Body Text Char1"/>
    <w:aliases w:val="Body Text Char Char1"/>
    <w:basedOn w:val="DefaultParagraphFont"/>
    <w:link w:val="BodyText"/>
    <w:rsid w:val="004C2974"/>
    <w:rPr>
      <w:rFonts w:ascii="CG Times" w:eastAsia="Times New Roman" w:hAnsi="CG Times" w:cs="Times New Roman"/>
      <w:b/>
      <w:snapToGrid w:val="0"/>
      <w:spacing w:val="-3"/>
      <w:sz w:val="22"/>
      <w:szCs w:val="20"/>
    </w:rPr>
  </w:style>
  <w:style w:type="paragraph" w:customStyle="1" w:styleId="Default">
    <w:name w:val="Default"/>
    <w:rsid w:val="004C2974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974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1"/>
    <w:rsid w:val="004C2974"/>
    <w:pPr>
      <w:widowControl w:val="0"/>
      <w:tabs>
        <w:tab w:val="left" w:pos="-720"/>
      </w:tabs>
      <w:suppressAutoHyphens/>
      <w:jc w:val="both"/>
    </w:pPr>
    <w:rPr>
      <w:rFonts w:ascii="CG Times" w:hAnsi="CG Times"/>
      <w:b/>
      <w:snapToGrid w:val="0"/>
      <w:spacing w:val="-3"/>
      <w:sz w:val="22"/>
    </w:rPr>
  </w:style>
  <w:style w:type="character" w:customStyle="1" w:styleId="BodyTextChar">
    <w:name w:val="Body Text Char"/>
    <w:basedOn w:val="DefaultParagraphFont"/>
    <w:uiPriority w:val="99"/>
    <w:semiHidden/>
    <w:rsid w:val="004C2974"/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1">
    <w:name w:val="Body Text Char1"/>
    <w:aliases w:val="Body Text Char Char1"/>
    <w:basedOn w:val="DefaultParagraphFont"/>
    <w:link w:val="BodyText"/>
    <w:rsid w:val="004C2974"/>
    <w:rPr>
      <w:rFonts w:ascii="CG Times" w:eastAsia="Times New Roman" w:hAnsi="CG Times" w:cs="Times New Roman"/>
      <w:b/>
      <w:snapToGrid w:val="0"/>
      <w:spacing w:val="-3"/>
      <w:sz w:val="22"/>
      <w:szCs w:val="20"/>
    </w:rPr>
  </w:style>
  <w:style w:type="paragraph" w:customStyle="1" w:styleId="Default">
    <w:name w:val="Default"/>
    <w:rsid w:val="004C2974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431</Words>
  <Characters>2457</Characters>
  <Application>Microsoft Macintosh Word</Application>
  <DocSecurity>0</DocSecurity>
  <Lines>20</Lines>
  <Paragraphs>5</Paragraphs>
  <ScaleCrop>false</ScaleCrop>
  <Company/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Haag</dc:creator>
  <cp:keywords/>
  <dc:description/>
  <cp:lastModifiedBy>Sarah Haag</cp:lastModifiedBy>
  <cp:revision>1</cp:revision>
  <dcterms:created xsi:type="dcterms:W3CDTF">2017-08-28T18:06:00Z</dcterms:created>
  <dcterms:modified xsi:type="dcterms:W3CDTF">2017-08-28T18:08:00Z</dcterms:modified>
</cp:coreProperties>
</file>